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F8" w:rsidRDefault="006702F8" w:rsidP="00B25005">
      <w:pPr>
        <w:jc w:val="center"/>
        <w:rPr>
          <w:b/>
          <w:sz w:val="44"/>
          <w:szCs w:val="44"/>
        </w:rPr>
      </w:pPr>
      <w:r>
        <w:rPr>
          <w:b/>
          <w:sz w:val="44"/>
          <w:szCs w:val="44"/>
        </w:rPr>
        <w:t>Gastech Australia Pty Ltd</w:t>
      </w:r>
    </w:p>
    <w:p w:rsidR="006702F8" w:rsidRDefault="006702F8" w:rsidP="005C46C4">
      <w:pPr>
        <w:widowControl w:val="0"/>
        <w:autoSpaceDE w:val="0"/>
        <w:autoSpaceDN w:val="0"/>
        <w:adjustRightInd w:val="0"/>
        <w:spacing w:before="37" w:after="0" w:line="244" w:lineRule="auto"/>
        <w:ind w:right="307"/>
        <w:rPr>
          <w:noProof/>
        </w:rPr>
      </w:pPr>
    </w:p>
    <w:p w:rsidR="006702F8" w:rsidRDefault="006702F8" w:rsidP="005C46C4">
      <w:pPr>
        <w:widowControl w:val="0"/>
        <w:autoSpaceDE w:val="0"/>
        <w:autoSpaceDN w:val="0"/>
        <w:adjustRightInd w:val="0"/>
        <w:spacing w:before="37" w:after="0" w:line="244" w:lineRule="auto"/>
        <w:ind w:left="468" w:right="307" w:hanging="351"/>
        <w:jc w:val="center"/>
        <w:rPr>
          <w:noProof/>
        </w:rPr>
      </w:pPr>
    </w:p>
    <w:p w:rsidR="006702F8" w:rsidRDefault="006702F8" w:rsidP="004B22B7">
      <w:pPr>
        <w:widowControl w:val="0"/>
        <w:autoSpaceDE w:val="0"/>
        <w:autoSpaceDN w:val="0"/>
        <w:adjustRightInd w:val="0"/>
        <w:spacing w:before="37" w:after="0" w:line="244" w:lineRule="auto"/>
        <w:ind w:right="307"/>
        <w:jc w:val="center"/>
        <w:rPr>
          <w:b/>
          <w:noProof/>
          <w:sz w:val="44"/>
          <w:szCs w:val="44"/>
        </w:rPr>
      </w:pPr>
      <w:r w:rsidRPr="0089553E">
        <w:rPr>
          <w:b/>
          <w:noProof/>
          <w:sz w:val="44"/>
          <w:szCs w:val="44"/>
        </w:rPr>
        <w:t>Health Safety and Environmental Procedure</w:t>
      </w:r>
    </w:p>
    <w:p w:rsidR="006702F8" w:rsidRDefault="006702F8" w:rsidP="005C46C4">
      <w:pPr>
        <w:widowControl w:val="0"/>
        <w:autoSpaceDE w:val="0"/>
        <w:autoSpaceDN w:val="0"/>
        <w:adjustRightInd w:val="0"/>
        <w:spacing w:before="37" w:after="0" w:line="244" w:lineRule="auto"/>
        <w:ind w:left="468" w:right="307" w:hanging="351"/>
        <w:jc w:val="center"/>
        <w:rPr>
          <w:b/>
          <w:noProof/>
          <w:sz w:val="44"/>
          <w:szCs w:val="44"/>
        </w:rPr>
      </w:pPr>
    </w:p>
    <w:p w:rsidR="006702F8" w:rsidRDefault="006702F8" w:rsidP="005C46C4">
      <w:pPr>
        <w:widowControl w:val="0"/>
        <w:autoSpaceDE w:val="0"/>
        <w:autoSpaceDN w:val="0"/>
        <w:adjustRightInd w:val="0"/>
        <w:spacing w:before="37" w:after="0" w:line="244" w:lineRule="auto"/>
        <w:ind w:left="468" w:right="307" w:hanging="42"/>
        <w:jc w:val="center"/>
        <w:rPr>
          <w:b/>
          <w:noProof/>
          <w:sz w:val="44"/>
          <w:szCs w:val="44"/>
        </w:rPr>
      </w:pPr>
      <w:r>
        <w:rPr>
          <w:b/>
          <w:noProof/>
          <w:sz w:val="44"/>
          <w:szCs w:val="44"/>
        </w:rPr>
        <w:t>Emergency Response Plan</w:t>
      </w:r>
    </w:p>
    <w:p w:rsidR="006702F8" w:rsidRDefault="006702F8" w:rsidP="005C46C4">
      <w:pPr>
        <w:widowControl w:val="0"/>
        <w:autoSpaceDE w:val="0"/>
        <w:autoSpaceDN w:val="0"/>
        <w:adjustRightInd w:val="0"/>
        <w:spacing w:before="37" w:after="0" w:line="244" w:lineRule="auto"/>
        <w:ind w:left="468" w:right="307" w:hanging="42"/>
        <w:jc w:val="center"/>
        <w:rPr>
          <w:b/>
          <w:noProof/>
          <w:sz w:val="40"/>
          <w:szCs w:val="40"/>
        </w:rPr>
      </w:pPr>
    </w:p>
    <w:p w:rsidR="006702F8" w:rsidRPr="00B25005" w:rsidRDefault="006702F8" w:rsidP="005C46C4">
      <w:pPr>
        <w:widowControl w:val="0"/>
        <w:autoSpaceDE w:val="0"/>
        <w:autoSpaceDN w:val="0"/>
        <w:adjustRightInd w:val="0"/>
        <w:spacing w:before="37" w:after="0" w:line="244" w:lineRule="auto"/>
        <w:ind w:left="468" w:right="307" w:hanging="42"/>
        <w:jc w:val="center"/>
        <w:rPr>
          <w:b/>
          <w:noProof/>
          <w:sz w:val="40"/>
          <w:szCs w:val="40"/>
        </w:rPr>
      </w:pPr>
      <w:r>
        <w:rPr>
          <w:b/>
          <w:noProof/>
          <w:sz w:val="40"/>
          <w:szCs w:val="40"/>
        </w:rPr>
        <w:t>Procedure 4.4.7</w:t>
      </w:r>
    </w:p>
    <w:p w:rsidR="006702F8" w:rsidRDefault="006702F8" w:rsidP="005C46C4">
      <w:pPr>
        <w:widowControl w:val="0"/>
        <w:autoSpaceDE w:val="0"/>
        <w:autoSpaceDN w:val="0"/>
        <w:adjustRightInd w:val="0"/>
        <w:spacing w:before="37" w:after="0" w:line="244" w:lineRule="auto"/>
        <w:ind w:left="468" w:right="307" w:hanging="351"/>
        <w:jc w:val="center"/>
        <w:rPr>
          <w:b/>
          <w:noProof/>
          <w:sz w:val="44"/>
          <w:szCs w:val="44"/>
        </w:rPr>
      </w:pPr>
    </w:p>
    <w:p w:rsidR="006702F8" w:rsidRPr="0089553E" w:rsidRDefault="006702F8" w:rsidP="005C46C4">
      <w:pPr>
        <w:widowControl w:val="0"/>
        <w:autoSpaceDE w:val="0"/>
        <w:autoSpaceDN w:val="0"/>
        <w:adjustRightInd w:val="0"/>
        <w:spacing w:before="37" w:after="0" w:line="244" w:lineRule="auto"/>
        <w:ind w:left="468" w:right="307" w:hanging="42"/>
        <w:jc w:val="center"/>
        <w:rPr>
          <w:b/>
          <w:i/>
          <w:noProof/>
          <w:color w:val="FF0000"/>
          <w:sz w:val="32"/>
          <w:szCs w:val="32"/>
        </w:rPr>
      </w:pPr>
      <w:r>
        <w:rPr>
          <w:b/>
          <w:i/>
          <w:noProof/>
          <w:color w:val="FF0000"/>
          <w:sz w:val="32"/>
          <w:szCs w:val="32"/>
        </w:rPr>
        <w:t>‘’</w:t>
      </w:r>
      <w:r w:rsidRPr="0089553E">
        <w:rPr>
          <w:b/>
          <w:i/>
          <w:noProof/>
          <w:color w:val="FF0000"/>
          <w:sz w:val="32"/>
          <w:szCs w:val="32"/>
        </w:rPr>
        <w:t xml:space="preserve"> Committed to HSE”</w:t>
      </w:r>
    </w:p>
    <w:p w:rsidR="006702F8" w:rsidRDefault="006702F8" w:rsidP="005C46C4">
      <w:pPr>
        <w:widowControl w:val="0"/>
        <w:autoSpaceDE w:val="0"/>
        <w:autoSpaceDN w:val="0"/>
        <w:adjustRightInd w:val="0"/>
        <w:spacing w:before="37" w:after="0" w:line="244" w:lineRule="auto"/>
        <w:ind w:left="468" w:right="307" w:hanging="351"/>
        <w:jc w:val="center"/>
        <w:rPr>
          <w:b/>
          <w:noProof/>
          <w:sz w:val="44"/>
          <w:szCs w:val="44"/>
        </w:rPr>
      </w:pPr>
    </w:p>
    <w:p w:rsidR="006702F8" w:rsidRDefault="006702F8" w:rsidP="005C46C4">
      <w:pPr>
        <w:widowControl w:val="0"/>
        <w:autoSpaceDE w:val="0"/>
        <w:autoSpaceDN w:val="0"/>
        <w:adjustRightInd w:val="0"/>
        <w:spacing w:before="37" w:after="0" w:line="244" w:lineRule="auto"/>
        <w:ind w:right="307" w:hanging="142"/>
        <w:jc w:val="center"/>
        <w:rPr>
          <w:b/>
          <w:noProof/>
          <w:sz w:val="44"/>
          <w:szCs w:val="44"/>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89"/>
        <w:gridCol w:w="3239"/>
        <w:gridCol w:w="2068"/>
        <w:gridCol w:w="2620"/>
      </w:tblGrid>
      <w:tr w:rsidR="006702F8" w:rsidRPr="00937966" w:rsidTr="005C46C4">
        <w:trPr>
          <w:trHeight w:val="666"/>
        </w:trPr>
        <w:tc>
          <w:tcPr>
            <w:tcW w:w="1889"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r w:rsidRPr="00937966">
              <w:rPr>
                <w:rFonts w:cs="Calibri"/>
                <w:b/>
                <w:color w:val="000000"/>
                <w:sz w:val="24"/>
                <w:szCs w:val="24"/>
              </w:rPr>
              <w:t>Rev Number</w:t>
            </w:r>
          </w:p>
        </w:tc>
        <w:tc>
          <w:tcPr>
            <w:tcW w:w="3239"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r w:rsidRPr="00937966">
              <w:rPr>
                <w:rFonts w:cs="Calibri"/>
                <w:b/>
                <w:color w:val="000000"/>
                <w:sz w:val="24"/>
                <w:szCs w:val="24"/>
              </w:rPr>
              <w:t>Summary of Revision</w:t>
            </w:r>
          </w:p>
        </w:tc>
        <w:tc>
          <w:tcPr>
            <w:tcW w:w="2068" w:type="dxa"/>
          </w:tcPr>
          <w:p w:rsidR="006702F8"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r>
              <w:rPr>
                <w:rFonts w:cs="Calibri"/>
                <w:b/>
                <w:color w:val="000000"/>
                <w:sz w:val="24"/>
                <w:szCs w:val="24"/>
              </w:rPr>
              <w:t xml:space="preserve">Signed </w:t>
            </w:r>
          </w:p>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r>
              <w:rPr>
                <w:rFonts w:cs="Calibri"/>
                <w:b/>
                <w:color w:val="000000"/>
                <w:sz w:val="24"/>
                <w:szCs w:val="24"/>
              </w:rPr>
              <w:t>(</w:t>
            </w:r>
            <w:r w:rsidRPr="00937966">
              <w:rPr>
                <w:rFonts w:cs="Calibri"/>
                <w:b/>
                <w:color w:val="000000"/>
                <w:sz w:val="24"/>
                <w:szCs w:val="24"/>
              </w:rPr>
              <w:t>Director)</w:t>
            </w:r>
          </w:p>
        </w:tc>
        <w:tc>
          <w:tcPr>
            <w:tcW w:w="2620" w:type="dxa"/>
          </w:tcPr>
          <w:p w:rsidR="006702F8"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r>
              <w:rPr>
                <w:rFonts w:cs="Calibri"/>
                <w:b/>
                <w:color w:val="000000"/>
                <w:sz w:val="24"/>
                <w:szCs w:val="24"/>
              </w:rPr>
              <w:t>Date</w:t>
            </w:r>
          </w:p>
        </w:tc>
      </w:tr>
      <w:tr w:rsidR="006702F8" w:rsidRPr="00937966" w:rsidTr="005C46C4">
        <w:trPr>
          <w:trHeight w:val="333"/>
        </w:trPr>
        <w:tc>
          <w:tcPr>
            <w:tcW w:w="1889"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r>
              <w:rPr>
                <w:rFonts w:cs="Calibri"/>
                <w:b/>
                <w:color w:val="000000"/>
                <w:sz w:val="24"/>
                <w:szCs w:val="24"/>
              </w:rPr>
              <w:t>0</w:t>
            </w:r>
          </w:p>
        </w:tc>
        <w:tc>
          <w:tcPr>
            <w:tcW w:w="3239"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r>
              <w:rPr>
                <w:rFonts w:cs="Calibri"/>
                <w:b/>
                <w:color w:val="000000"/>
                <w:sz w:val="24"/>
                <w:szCs w:val="24"/>
              </w:rPr>
              <w:t>New Procedure</w:t>
            </w:r>
          </w:p>
        </w:tc>
        <w:tc>
          <w:tcPr>
            <w:tcW w:w="2068"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c>
          <w:tcPr>
            <w:tcW w:w="2620"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r>
      <w:tr w:rsidR="006702F8" w:rsidRPr="00937966" w:rsidTr="005C46C4">
        <w:trPr>
          <w:trHeight w:val="333"/>
        </w:trPr>
        <w:tc>
          <w:tcPr>
            <w:tcW w:w="1889"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c>
          <w:tcPr>
            <w:tcW w:w="2068"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c>
          <w:tcPr>
            <w:tcW w:w="2620"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r>
      <w:tr w:rsidR="006702F8" w:rsidRPr="00937966" w:rsidTr="005C46C4">
        <w:trPr>
          <w:trHeight w:val="333"/>
        </w:trPr>
        <w:tc>
          <w:tcPr>
            <w:tcW w:w="1889"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c>
          <w:tcPr>
            <w:tcW w:w="2068"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c>
          <w:tcPr>
            <w:tcW w:w="2620"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r>
      <w:tr w:rsidR="006702F8" w:rsidRPr="00937966" w:rsidTr="005C46C4">
        <w:trPr>
          <w:trHeight w:val="333"/>
        </w:trPr>
        <w:tc>
          <w:tcPr>
            <w:tcW w:w="1889"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c>
          <w:tcPr>
            <w:tcW w:w="2068"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c>
          <w:tcPr>
            <w:tcW w:w="2620"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r>
      <w:tr w:rsidR="006702F8" w:rsidRPr="00937966" w:rsidTr="005C46C4">
        <w:trPr>
          <w:trHeight w:val="333"/>
        </w:trPr>
        <w:tc>
          <w:tcPr>
            <w:tcW w:w="1889"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c>
          <w:tcPr>
            <w:tcW w:w="2068"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c>
          <w:tcPr>
            <w:tcW w:w="2620"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r>
      <w:tr w:rsidR="006702F8" w:rsidRPr="00937966" w:rsidTr="005C46C4">
        <w:trPr>
          <w:trHeight w:val="333"/>
        </w:trPr>
        <w:tc>
          <w:tcPr>
            <w:tcW w:w="1889"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c>
          <w:tcPr>
            <w:tcW w:w="2068"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c>
          <w:tcPr>
            <w:tcW w:w="2620"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r>
      <w:tr w:rsidR="006702F8" w:rsidRPr="00937966" w:rsidTr="005C46C4">
        <w:trPr>
          <w:trHeight w:val="348"/>
        </w:trPr>
        <w:tc>
          <w:tcPr>
            <w:tcW w:w="1889"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c>
          <w:tcPr>
            <w:tcW w:w="2068"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c>
          <w:tcPr>
            <w:tcW w:w="2620" w:type="dxa"/>
          </w:tcPr>
          <w:p w:rsidR="006702F8" w:rsidRPr="00937966" w:rsidRDefault="006702F8" w:rsidP="00F84D22">
            <w:pPr>
              <w:widowControl w:val="0"/>
              <w:autoSpaceDE w:val="0"/>
              <w:autoSpaceDN w:val="0"/>
              <w:adjustRightInd w:val="0"/>
              <w:spacing w:before="37" w:after="0" w:line="244" w:lineRule="auto"/>
              <w:ind w:right="307"/>
              <w:jc w:val="center"/>
              <w:rPr>
                <w:rFonts w:cs="Calibri"/>
                <w:b/>
                <w:color w:val="000000"/>
                <w:sz w:val="24"/>
                <w:szCs w:val="24"/>
              </w:rPr>
            </w:pPr>
          </w:p>
        </w:tc>
      </w:tr>
    </w:tbl>
    <w:p w:rsidR="006702F8" w:rsidRDefault="006702F8">
      <w:pPr>
        <w:sectPr w:rsidR="006702F8" w:rsidSect="00E32626">
          <w:headerReference w:type="default" r:id="rId7"/>
          <w:footerReference w:type="default" r:id="rId8"/>
          <w:pgSz w:w="11906" w:h="16838"/>
          <w:pgMar w:top="1440" w:right="1440" w:bottom="1440" w:left="1440" w:header="706" w:footer="706" w:gutter="0"/>
          <w:cols w:space="708"/>
          <w:docGrid w:linePitch="360"/>
        </w:sectPr>
      </w:pPr>
    </w:p>
    <w:p w:rsidR="006702F8" w:rsidRDefault="006702F8" w:rsidP="00E32626">
      <w:pPr>
        <w:pStyle w:val="TOCHeading"/>
        <w:rPr>
          <w:color w:val="C00000"/>
        </w:rPr>
      </w:pPr>
      <w:r w:rsidRPr="00EB1537">
        <w:rPr>
          <w:rFonts w:ascii="Calibri" w:hAnsi="Calibri"/>
          <w:b w:val="0"/>
          <w:color w:val="auto"/>
          <w:sz w:val="36"/>
          <w:szCs w:val="36"/>
        </w:rPr>
        <w:t>Contents</w:t>
      </w:r>
    </w:p>
    <w:p w:rsidR="006702F8" w:rsidRDefault="006702F8">
      <w:pPr>
        <w:pStyle w:val="TOC1"/>
        <w:rPr>
          <w:noProof/>
          <w:lang w:val="en-US" w:eastAsia="en-US"/>
        </w:rPr>
      </w:pPr>
      <w:r>
        <w:fldChar w:fldCharType="begin"/>
      </w:r>
      <w:r>
        <w:instrText xml:space="preserve"> TOC \o "1-3" \h \z \u </w:instrText>
      </w:r>
      <w:r>
        <w:fldChar w:fldCharType="separate"/>
      </w:r>
      <w:hyperlink w:anchor="_Toc335233760" w:history="1">
        <w:r w:rsidRPr="000C0F0D">
          <w:rPr>
            <w:rStyle w:val="Hyperlink"/>
            <w:noProof/>
          </w:rPr>
          <w:t>1.</w:t>
        </w:r>
        <w:r>
          <w:rPr>
            <w:noProof/>
            <w:lang w:val="en-US" w:eastAsia="en-US"/>
          </w:rPr>
          <w:tab/>
        </w:r>
        <w:r w:rsidRPr="000C0F0D">
          <w:rPr>
            <w:rStyle w:val="Hyperlink"/>
            <w:noProof/>
          </w:rPr>
          <w:t>PURPOSE</w:t>
        </w:r>
        <w:r>
          <w:rPr>
            <w:noProof/>
            <w:webHidden/>
          </w:rPr>
          <w:tab/>
        </w:r>
        <w:r>
          <w:rPr>
            <w:noProof/>
            <w:webHidden/>
          </w:rPr>
          <w:fldChar w:fldCharType="begin"/>
        </w:r>
        <w:r>
          <w:rPr>
            <w:noProof/>
            <w:webHidden/>
          </w:rPr>
          <w:instrText xml:space="preserve"> PAGEREF _Toc335233760 \h </w:instrText>
        </w:r>
        <w:r>
          <w:rPr>
            <w:noProof/>
          </w:rPr>
        </w:r>
        <w:r>
          <w:rPr>
            <w:noProof/>
            <w:webHidden/>
          </w:rPr>
          <w:fldChar w:fldCharType="separate"/>
        </w:r>
        <w:r>
          <w:rPr>
            <w:noProof/>
            <w:webHidden/>
          </w:rPr>
          <w:t>3</w:t>
        </w:r>
        <w:r>
          <w:rPr>
            <w:noProof/>
            <w:webHidden/>
          </w:rPr>
          <w:fldChar w:fldCharType="end"/>
        </w:r>
      </w:hyperlink>
    </w:p>
    <w:p w:rsidR="006702F8" w:rsidRDefault="006702F8">
      <w:pPr>
        <w:pStyle w:val="TOC1"/>
        <w:rPr>
          <w:noProof/>
          <w:lang w:val="en-US" w:eastAsia="en-US"/>
        </w:rPr>
      </w:pPr>
      <w:hyperlink w:anchor="_Toc335233761" w:history="1">
        <w:r w:rsidRPr="000C0F0D">
          <w:rPr>
            <w:rStyle w:val="Hyperlink"/>
            <w:noProof/>
          </w:rPr>
          <w:t>2.</w:t>
        </w:r>
        <w:r>
          <w:rPr>
            <w:noProof/>
            <w:lang w:val="en-US" w:eastAsia="en-US"/>
          </w:rPr>
          <w:tab/>
        </w:r>
        <w:r w:rsidRPr="000C0F0D">
          <w:rPr>
            <w:rStyle w:val="Hyperlink"/>
            <w:noProof/>
          </w:rPr>
          <w:t>SCOPE</w:t>
        </w:r>
        <w:r>
          <w:rPr>
            <w:noProof/>
            <w:webHidden/>
          </w:rPr>
          <w:tab/>
        </w:r>
        <w:r>
          <w:rPr>
            <w:noProof/>
            <w:webHidden/>
          </w:rPr>
          <w:fldChar w:fldCharType="begin"/>
        </w:r>
        <w:r>
          <w:rPr>
            <w:noProof/>
            <w:webHidden/>
          </w:rPr>
          <w:instrText xml:space="preserve"> PAGEREF _Toc335233761 \h </w:instrText>
        </w:r>
        <w:r>
          <w:rPr>
            <w:noProof/>
          </w:rPr>
        </w:r>
        <w:r>
          <w:rPr>
            <w:noProof/>
            <w:webHidden/>
          </w:rPr>
          <w:fldChar w:fldCharType="separate"/>
        </w:r>
        <w:r>
          <w:rPr>
            <w:noProof/>
            <w:webHidden/>
          </w:rPr>
          <w:t>3</w:t>
        </w:r>
        <w:r>
          <w:rPr>
            <w:noProof/>
            <w:webHidden/>
          </w:rPr>
          <w:fldChar w:fldCharType="end"/>
        </w:r>
      </w:hyperlink>
    </w:p>
    <w:p w:rsidR="006702F8" w:rsidRDefault="006702F8">
      <w:pPr>
        <w:pStyle w:val="TOC1"/>
        <w:rPr>
          <w:noProof/>
          <w:lang w:val="en-US" w:eastAsia="en-US"/>
        </w:rPr>
      </w:pPr>
      <w:hyperlink w:anchor="_Toc335233762" w:history="1">
        <w:r w:rsidRPr="000C0F0D">
          <w:rPr>
            <w:rStyle w:val="Hyperlink"/>
            <w:noProof/>
          </w:rPr>
          <w:t>3.</w:t>
        </w:r>
        <w:r>
          <w:rPr>
            <w:noProof/>
            <w:lang w:val="en-US" w:eastAsia="en-US"/>
          </w:rPr>
          <w:tab/>
        </w:r>
        <w:r w:rsidRPr="000C0F0D">
          <w:rPr>
            <w:rStyle w:val="Hyperlink"/>
            <w:noProof/>
          </w:rPr>
          <w:t>DETAIL</w:t>
        </w:r>
        <w:r>
          <w:rPr>
            <w:noProof/>
            <w:webHidden/>
          </w:rPr>
          <w:tab/>
        </w:r>
        <w:r>
          <w:rPr>
            <w:noProof/>
            <w:webHidden/>
          </w:rPr>
          <w:fldChar w:fldCharType="begin"/>
        </w:r>
        <w:r>
          <w:rPr>
            <w:noProof/>
            <w:webHidden/>
          </w:rPr>
          <w:instrText xml:space="preserve"> PAGEREF _Toc335233762 \h </w:instrText>
        </w:r>
        <w:r>
          <w:rPr>
            <w:noProof/>
          </w:rPr>
        </w:r>
        <w:r>
          <w:rPr>
            <w:noProof/>
            <w:webHidden/>
          </w:rPr>
          <w:fldChar w:fldCharType="separate"/>
        </w:r>
        <w:r>
          <w:rPr>
            <w:noProof/>
            <w:webHidden/>
          </w:rPr>
          <w:t>3</w:t>
        </w:r>
        <w:r>
          <w:rPr>
            <w:noProof/>
            <w:webHidden/>
          </w:rPr>
          <w:fldChar w:fldCharType="end"/>
        </w:r>
      </w:hyperlink>
    </w:p>
    <w:p w:rsidR="006702F8" w:rsidRDefault="006702F8">
      <w:pPr>
        <w:pStyle w:val="TOC2"/>
        <w:tabs>
          <w:tab w:val="left" w:pos="880"/>
          <w:tab w:val="right" w:leader="dot" w:pos="9016"/>
        </w:tabs>
        <w:rPr>
          <w:noProof/>
          <w:lang w:val="en-US" w:eastAsia="en-US"/>
        </w:rPr>
      </w:pPr>
      <w:hyperlink w:anchor="_Toc335233763" w:history="1">
        <w:r w:rsidRPr="000C0F0D">
          <w:rPr>
            <w:rStyle w:val="Hyperlink"/>
            <w:noProof/>
          </w:rPr>
          <w:t>3.1</w:t>
        </w:r>
        <w:r>
          <w:rPr>
            <w:noProof/>
            <w:lang w:val="en-US" w:eastAsia="en-US"/>
          </w:rPr>
          <w:tab/>
        </w:r>
        <w:r w:rsidRPr="000C0F0D">
          <w:rPr>
            <w:rStyle w:val="Hyperlink"/>
            <w:noProof/>
          </w:rPr>
          <w:t>Overview</w:t>
        </w:r>
        <w:r>
          <w:rPr>
            <w:noProof/>
            <w:webHidden/>
          </w:rPr>
          <w:tab/>
        </w:r>
        <w:r>
          <w:rPr>
            <w:noProof/>
            <w:webHidden/>
          </w:rPr>
          <w:fldChar w:fldCharType="begin"/>
        </w:r>
        <w:r>
          <w:rPr>
            <w:noProof/>
            <w:webHidden/>
          </w:rPr>
          <w:instrText xml:space="preserve"> PAGEREF _Toc335233763 \h </w:instrText>
        </w:r>
        <w:r>
          <w:rPr>
            <w:noProof/>
          </w:rPr>
        </w:r>
        <w:r>
          <w:rPr>
            <w:noProof/>
            <w:webHidden/>
          </w:rPr>
          <w:fldChar w:fldCharType="separate"/>
        </w:r>
        <w:r>
          <w:rPr>
            <w:noProof/>
            <w:webHidden/>
          </w:rPr>
          <w:t>3</w:t>
        </w:r>
        <w:r>
          <w:rPr>
            <w:noProof/>
            <w:webHidden/>
          </w:rPr>
          <w:fldChar w:fldCharType="end"/>
        </w:r>
      </w:hyperlink>
    </w:p>
    <w:p w:rsidR="006702F8" w:rsidRDefault="006702F8">
      <w:pPr>
        <w:pStyle w:val="TOC2"/>
        <w:tabs>
          <w:tab w:val="left" w:pos="880"/>
          <w:tab w:val="right" w:leader="dot" w:pos="9016"/>
        </w:tabs>
        <w:rPr>
          <w:noProof/>
          <w:lang w:val="en-US" w:eastAsia="en-US"/>
        </w:rPr>
      </w:pPr>
      <w:hyperlink w:anchor="_Toc335233764" w:history="1">
        <w:r w:rsidRPr="000C0F0D">
          <w:rPr>
            <w:rStyle w:val="Hyperlink"/>
            <w:noProof/>
          </w:rPr>
          <w:t>3.2</w:t>
        </w:r>
        <w:r>
          <w:rPr>
            <w:noProof/>
            <w:lang w:val="en-US" w:eastAsia="en-US"/>
          </w:rPr>
          <w:tab/>
        </w:r>
        <w:r w:rsidRPr="000C0F0D">
          <w:rPr>
            <w:rStyle w:val="Hyperlink"/>
            <w:noProof/>
          </w:rPr>
          <w:t>Credible Emergency Events</w:t>
        </w:r>
        <w:r>
          <w:rPr>
            <w:noProof/>
            <w:webHidden/>
          </w:rPr>
          <w:tab/>
        </w:r>
        <w:r>
          <w:rPr>
            <w:noProof/>
            <w:webHidden/>
          </w:rPr>
          <w:fldChar w:fldCharType="begin"/>
        </w:r>
        <w:r>
          <w:rPr>
            <w:noProof/>
            <w:webHidden/>
          </w:rPr>
          <w:instrText xml:space="preserve"> PAGEREF _Toc335233764 \h </w:instrText>
        </w:r>
        <w:r>
          <w:rPr>
            <w:noProof/>
          </w:rPr>
        </w:r>
        <w:r>
          <w:rPr>
            <w:noProof/>
            <w:webHidden/>
          </w:rPr>
          <w:fldChar w:fldCharType="separate"/>
        </w:r>
        <w:r>
          <w:rPr>
            <w:noProof/>
            <w:webHidden/>
          </w:rPr>
          <w:t>3</w:t>
        </w:r>
        <w:r>
          <w:rPr>
            <w:noProof/>
            <w:webHidden/>
          </w:rPr>
          <w:fldChar w:fldCharType="end"/>
        </w:r>
      </w:hyperlink>
    </w:p>
    <w:p w:rsidR="006702F8" w:rsidRDefault="006702F8">
      <w:pPr>
        <w:pStyle w:val="TOC2"/>
        <w:tabs>
          <w:tab w:val="left" w:pos="880"/>
          <w:tab w:val="right" w:leader="dot" w:pos="9016"/>
        </w:tabs>
        <w:rPr>
          <w:noProof/>
          <w:lang w:val="en-US" w:eastAsia="en-US"/>
        </w:rPr>
      </w:pPr>
      <w:hyperlink w:anchor="_Toc335233765" w:history="1">
        <w:r w:rsidRPr="000C0F0D">
          <w:rPr>
            <w:rStyle w:val="Hyperlink"/>
            <w:noProof/>
          </w:rPr>
          <w:t>3.3</w:t>
        </w:r>
        <w:r>
          <w:rPr>
            <w:noProof/>
            <w:lang w:val="en-US" w:eastAsia="en-US"/>
          </w:rPr>
          <w:tab/>
        </w:r>
        <w:r w:rsidRPr="000C0F0D">
          <w:rPr>
            <w:rStyle w:val="Hyperlink"/>
            <w:noProof/>
          </w:rPr>
          <w:t>Emergency Levels</w:t>
        </w:r>
        <w:r>
          <w:rPr>
            <w:noProof/>
            <w:webHidden/>
          </w:rPr>
          <w:tab/>
        </w:r>
        <w:r>
          <w:rPr>
            <w:noProof/>
            <w:webHidden/>
          </w:rPr>
          <w:fldChar w:fldCharType="begin"/>
        </w:r>
        <w:r>
          <w:rPr>
            <w:noProof/>
            <w:webHidden/>
          </w:rPr>
          <w:instrText xml:space="preserve"> PAGEREF _Toc335233765 \h </w:instrText>
        </w:r>
        <w:r>
          <w:rPr>
            <w:noProof/>
          </w:rPr>
        </w:r>
        <w:r>
          <w:rPr>
            <w:noProof/>
            <w:webHidden/>
          </w:rPr>
          <w:fldChar w:fldCharType="separate"/>
        </w:r>
        <w:r>
          <w:rPr>
            <w:noProof/>
            <w:webHidden/>
          </w:rPr>
          <w:t>3</w:t>
        </w:r>
        <w:r>
          <w:rPr>
            <w:noProof/>
            <w:webHidden/>
          </w:rPr>
          <w:fldChar w:fldCharType="end"/>
        </w:r>
      </w:hyperlink>
    </w:p>
    <w:p w:rsidR="006702F8" w:rsidRDefault="006702F8">
      <w:pPr>
        <w:pStyle w:val="TOC2"/>
        <w:tabs>
          <w:tab w:val="left" w:pos="880"/>
          <w:tab w:val="right" w:leader="dot" w:pos="9016"/>
        </w:tabs>
        <w:rPr>
          <w:noProof/>
          <w:lang w:val="en-US" w:eastAsia="en-US"/>
        </w:rPr>
      </w:pPr>
      <w:hyperlink w:anchor="_Toc335233766" w:history="1">
        <w:r w:rsidRPr="000C0F0D">
          <w:rPr>
            <w:rStyle w:val="Hyperlink"/>
            <w:noProof/>
          </w:rPr>
          <w:t>3.4</w:t>
        </w:r>
        <w:r>
          <w:rPr>
            <w:noProof/>
            <w:lang w:val="en-US" w:eastAsia="en-US"/>
          </w:rPr>
          <w:tab/>
        </w:r>
        <w:r w:rsidRPr="000C0F0D">
          <w:rPr>
            <w:rStyle w:val="Hyperlink"/>
            <w:noProof/>
          </w:rPr>
          <w:t>Alarm Initiation and Initial Communication</w:t>
        </w:r>
        <w:r>
          <w:rPr>
            <w:noProof/>
            <w:webHidden/>
          </w:rPr>
          <w:tab/>
        </w:r>
        <w:r>
          <w:rPr>
            <w:noProof/>
            <w:webHidden/>
          </w:rPr>
          <w:fldChar w:fldCharType="begin"/>
        </w:r>
        <w:r>
          <w:rPr>
            <w:noProof/>
            <w:webHidden/>
          </w:rPr>
          <w:instrText xml:space="preserve"> PAGEREF _Toc335233766 \h </w:instrText>
        </w:r>
        <w:r>
          <w:rPr>
            <w:noProof/>
          </w:rPr>
        </w:r>
        <w:r>
          <w:rPr>
            <w:noProof/>
            <w:webHidden/>
          </w:rPr>
          <w:fldChar w:fldCharType="separate"/>
        </w:r>
        <w:r>
          <w:rPr>
            <w:noProof/>
            <w:webHidden/>
          </w:rPr>
          <w:t>3</w:t>
        </w:r>
        <w:r>
          <w:rPr>
            <w:noProof/>
            <w:webHidden/>
          </w:rPr>
          <w:fldChar w:fldCharType="end"/>
        </w:r>
      </w:hyperlink>
    </w:p>
    <w:p w:rsidR="006702F8" w:rsidRDefault="006702F8">
      <w:pPr>
        <w:pStyle w:val="TOC2"/>
        <w:tabs>
          <w:tab w:val="left" w:pos="880"/>
          <w:tab w:val="right" w:leader="dot" w:pos="9016"/>
        </w:tabs>
        <w:rPr>
          <w:noProof/>
          <w:lang w:val="en-US" w:eastAsia="en-US"/>
        </w:rPr>
      </w:pPr>
      <w:hyperlink w:anchor="_Toc335233767" w:history="1">
        <w:r w:rsidRPr="000C0F0D">
          <w:rPr>
            <w:rStyle w:val="Hyperlink"/>
            <w:noProof/>
          </w:rPr>
          <w:t xml:space="preserve">3.5 </w:t>
        </w:r>
        <w:r>
          <w:rPr>
            <w:noProof/>
            <w:lang w:val="en-US" w:eastAsia="en-US"/>
          </w:rPr>
          <w:tab/>
        </w:r>
        <w:r w:rsidRPr="000C0F0D">
          <w:rPr>
            <w:rStyle w:val="Hyperlink"/>
            <w:noProof/>
          </w:rPr>
          <w:t>Response</w:t>
        </w:r>
        <w:r>
          <w:rPr>
            <w:rStyle w:val="Hyperlink"/>
            <w:noProof/>
          </w:rPr>
          <w:t xml:space="preserve"> </w:t>
        </w:r>
        <w:r w:rsidRPr="000C0F0D">
          <w:rPr>
            <w:rStyle w:val="Hyperlink"/>
            <w:noProof/>
          </w:rPr>
          <w:t>- Fire</w:t>
        </w:r>
        <w:r>
          <w:rPr>
            <w:noProof/>
            <w:webHidden/>
          </w:rPr>
          <w:tab/>
        </w:r>
        <w:r>
          <w:rPr>
            <w:noProof/>
            <w:webHidden/>
          </w:rPr>
          <w:fldChar w:fldCharType="begin"/>
        </w:r>
        <w:r>
          <w:rPr>
            <w:noProof/>
            <w:webHidden/>
          </w:rPr>
          <w:instrText xml:space="preserve"> PAGEREF _Toc335233767 \h </w:instrText>
        </w:r>
        <w:r>
          <w:rPr>
            <w:noProof/>
          </w:rPr>
        </w:r>
        <w:r>
          <w:rPr>
            <w:noProof/>
            <w:webHidden/>
          </w:rPr>
          <w:fldChar w:fldCharType="separate"/>
        </w:r>
        <w:r>
          <w:rPr>
            <w:noProof/>
            <w:webHidden/>
          </w:rPr>
          <w:t>3</w:t>
        </w:r>
        <w:r>
          <w:rPr>
            <w:noProof/>
            <w:webHidden/>
          </w:rPr>
          <w:fldChar w:fldCharType="end"/>
        </w:r>
      </w:hyperlink>
    </w:p>
    <w:p w:rsidR="006702F8" w:rsidRDefault="006702F8">
      <w:pPr>
        <w:pStyle w:val="TOC3"/>
        <w:tabs>
          <w:tab w:val="left" w:pos="1320"/>
          <w:tab w:val="right" w:leader="dot" w:pos="9016"/>
        </w:tabs>
        <w:rPr>
          <w:noProof/>
          <w:lang w:val="en-US" w:eastAsia="en-US"/>
        </w:rPr>
      </w:pPr>
      <w:hyperlink w:anchor="_Toc335233768" w:history="1">
        <w:r w:rsidRPr="000C0F0D">
          <w:rPr>
            <w:rStyle w:val="Hyperlink"/>
            <w:noProof/>
          </w:rPr>
          <w:t>3.5.1</w:t>
        </w:r>
        <w:r>
          <w:rPr>
            <w:noProof/>
            <w:lang w:val="en-US" w:eastAsia="en-US"/>
          </w:rPr>
          <w:tab/>
        </w:r>
        <w:r w:rsidRPr="000C0F0D">
          <w:rPr>
            <w:rStyle w:val="Hyperlink"/>
            <w:noProof/>
          </w:rPr>
          <w:t xml:space="preserve"> Person discovering a Fire</w:t>
        </w:r>
        <w:r>
          <w:rPr>
            <w:noProof/>
            <w:webHidden/>
          </w:rPr>
          <w:tab/>
        </w:r>
        <w:r>
          <w:rPr>
            <w:noProof/>
            <w:webHidden/>
          </w:rPr>
          <w:fldChar w:fldCharType="begin"/>
        </w:r>
        <w:r>
          <w:rPr>
            <w:noProof/>
            <w:webHidden/>
          </w:rPr>
          <w:instrText xml:space="preserve"> PAGEREF _Toc335233768 \h </w:instrText>
        </w:r>
        <w:r>
          <w:rPr>
            <w:noProof/>
          </w:rPr>
        </w:r>
        <w:r>
          <w:rPr>
            <w:noProof/>
            <w:webHidden/>
          </w:rPr>
          <w:fldChar w:fldCharType="separate"/>
        </w:r>
        <w:r>
          <w:rPr>
            <w:noProof/>
            <w:webHidden/>
          </w:rPr>
          <w:t>3</w:t>
        </w:r>
        <w:r>
          <w:rPr>
            <w:noProof/>
            <w:webHidden/>
          </w:rPr>
          <w:fldChar w:fldCharType="end"/>
        </w:r>
      </w:hyperlink>
    </w:p>
    <w:p w:rsidR="006702F8" w:rsidRDefault="006702F8">
      <w:pPr>
        <w:pStyle w:val="TOC3"/>
        <w:tabs>
          <w:tab w:val="left" w:pos="1320"/>
          <w:tab w:val="right" w:leader="dot" w:pos="9016"/>
        </w:tabs>
        <w:rPr>
          <w:noProof/>
          <w:lang w:val="en-US" w:eastAsia="en-US"/>
        </w:rPr>
      </w:pPr>
      <w:hyperlink w:anchor="_Toc335233769" w:history="1">
        <w:r w:rsidRPr="000C0F0D">
          <w:rPr>
            <w:rStyle w:val="Hyperlink"/>
            <w:noProof/>
          </w:rPr>
          <w:t>3.5.2</w:t>
        </w:r>
        <w:r>
          <w:rPr>
            <w:noProof/>
            <w:lang w:val="en-US" w:eastAsia="en-US"/>
          </w:rPr>
          <w:tab/>
        </w:r>
        <w:r>
          <w:rPr>
            <w:rStyle w:val="Hyperlink"/>
            <w:noProof/>
          </w:rPr>
          <w:t>All Employees</w:t>
        </w:r>
        <w:bookmarkStart w:id="0" w:name="_GoBack"/>
        <w:bookmarkEnd w:id="0"/>
        <w:r>
          <w:rPr>
            <w:noProof/>
            <w:webHidden/>
          </w:rPr>
          <w:tab/>
        </w:r>
        <w:r>
          <w:rPr>
            <w:noProof/>
            <w:webHidden/>
          </w:rPr>
          <w:fldChar w:fldCharType="begin"/>
        </w:r>
        <w:r>
          <w:rPr>
            <w:noProof/>
            <w:webHidden/>
          </w:rPr>
          <w:instrText xml:space="preserve"> PAGEREF _Toc335233769 \h </w:instrText>
        </w:r>
        <w:r>
          <w:rPr>
            <w:noProof/>
          </w:rPr>
        </w:r>
        <w:r>
          <w:rPr>
            <w:noProof/>
            <w:webHidden/>
          </w:rPr>
          <w:fldChar w:fldCharType="separate"/>
        </w:r>
        <w:r>
          <w:rPr>
            <w:noProof/>
            <w:webHidden/>
          </w:rPr>
          <w:t>3</w:t>
        </w:r>
        <w:r>
          <w:rPr>
            <w:noProof/>
            <w:webHidden/>
          </w:rPr>
          <w:fldChar w:fldCharType="end"/>
        </w:r>
      </w:hyperlink>
    </w:p>
    <w:p w:rsidR="006702F8" w:rsidRDefault="006702F8">
      <w:pPr>
        <w:pStyle w:val="TOC3"/>
        <w:tabs>
          <w:tab w:val="left" w:pos="1320"/>
          <w:tab w:val="right" w:leader="dot" w:pos="9016"/>
        </w:tabs>
        <w:rPr>
          <w:noProof/>
          <w:lang w:val="en-US" w:eastAsia="en-US"/>
        </w:rPr>
      </w:pPr>
      <w:hyperlink w:anchor="_Toc335233770" w:history="1">
        <w:r w:rsidRPr="000C0F0D">
          <w:rPr>
            <w:rStyle w:val="Hyperlink"/>
            <w:noProof/>
          </w:rPr>
          <w:t>3.5.3</w:t>
        </w:r>
        <w:r>
          <w:rPr>
            <w:noProof/>
            <w:lang w:val="en-US" w:eastAsia="en-US"/>
          </w:rPr>
          <w:tab/>
        </w:r>
        <w:r w:rsidRPr="000C0F0D">
          <w:rPr>
            <w:rStyle w:val="Hyperlink"/>
            <w:noProof/>
          </w:rPr>
          <w:t>Emergency Coordinator</w:t>
        </w:r>
        <w:r>
          <w:rPr>
            <w:noProof/>
            <w:webHidden/>
          </w:rPr>
          <w:tab/>
        </w:r>
        <w:r>
          <w:rPr>
            <w:noProof/>
            <w:webHidden/>
          </w:rPr>
          <w:fldChar w:fldCharType="begin"/>
        </w:r>
        <w:r>
          <w:rPr>
            <w:noProof/>
            <w:webHidden/>
          </w:rPr>
          <w:instrText xml:space="preserve"> PAGEREF _Toc335233770 \h </w:instrText>
        </w:r>
        <w:r>
          <w:rPr>
            <w:noProof/>
          </w:rPr>
        </w:r>
        <w:r>
          <w:rPr>
            <w:noProof/>
            <w:webHidden/>
          </w:rPr>
          <w:fldChar w:fldCharType="separate"/>
        </w:r>
        <w:r>
          <w:rPr>
            <w:noProof/>
            <w:webHidden/>
          </w:rPr>
          <w:t>3</w:t>
        </w:r>
        <w:r>
          <w:rPr>
            <w:noProof/>
            <w:webHidden/>
          </w:rPr>
          <w:fldChar w:fldCharType="end"/>
        </w:r>
      </w:hyperlink>
    </w:p>
    <w:p w:rsidR="006702F8" w:rsidRDefault="006702F8">
      <w:pPr>
        <w:pStyle w:val="TOC3"/>
        <w:tabs>
          <w:tab w:val="left" w:pos="1320"/>
          <w:tab w:val="right" w:leader="dot" w:pos="9016"/>
        </w:tabs>
        <w:rPr>
          <w:noProof/>
          <w:lang w:val="en-US" w:eastAsia="en-US"/>
        </w:rPr>
      </w:pPr>
      <w:hyperlink w:anchor="_Toc335233771" w:history="1">
        <w:r w:rsidRPr="000C0F0D">
          <w:rPr>
            <w:rStyle w:val="Hyperlink"/>
            <w:noProof/>
          </w:rPr>
          <w:t>3.5.4</w:t>
        </w:r>
        <w:r>
          <w:rPr>
            <w:noProof/>
            <w:lang w:val="en-US" w:eastAsia="en-US"/>
          </w:rPr>
          <w:tab/>
        </w:r>
        <w:r w:rsidRPr="000C0F0D">
          <w:rPr>
            <w:rStyle w:val="Hyperlink"/>
            <w:noProof/>
          </w:rPr>
          <w:t>Muster Area Marshals</w:t>
        </w:r>
        <w:r>
          <w:rPr>
            <w:noProof/>
            <w:webHidden/>
          </w:rPr>
          <w:tab/>
        </w:r>
        <w:r>
          <w:rPr>
            <w:noProof/>
            <w:webHidden/>
          </w:rPr>
          <w:fldChar w:fldCharType="begin"/>
        </w:r>
        <w:r>
          <w:rPr>
            <w:noProof/>
            <w:webHidden/>
          </w:rPr>
          <w:instrText xml:space="preserve"> PAGEREF _Toc335233771 \h </w:instrText>
        </w:r>
        <w:r>
          <w:rPr>
            <w:noProof/>
          </w:rPr>
        </w:r>
        <w:r>
          <w:rPr>
            <w:noProof/>
            <w:webHidden/>
          </w:rPr>
          <w:fldChar w:fldCharType="separate"/>
        </w:r>
        <w:r>
          <w:rPr>
            <w:noProof/>
            <w:webHidden/>
          </w:rPr>
          <w:t>3</w:t>
        </w:r>
        <w:r>
          <w:rPr>
            <w:noProof/>
            <w:webHidden/>
          </w:rPr>
          <w:fldChar w:fldCharType="end"/>
        </w:r>
      </w:hyperlink>
    </w:p>
    <w:p w:rsidR="006702F8" w:rsidRDefault="006702F8">
      <w:pPr>
        <w:pStyle w:val="TOC3"/>
        <w:tabs>
          <w:tab w:val="left" w:pos="1320"/>
          <w:tab w:val="right" w:leader="dot" w:pos="9016"/>
        </w:tabs>
        <w:rPr>
          <w:noProof/>
          <w:lang w:val="en-US" w:eastAsia="en-US"/>
        </w:rPr>
      </w:pPr>
      <w:hyperlink w:anchor="_Toc335233772" w:history="1">
        <w:r w:rsidRPr="000C0F0D">
          <w:rPr>
            <w:rStyle w:val="Hyperlink"/>
            <w:noProof/>
          </w:rPr>
          <w:t>3.5.5</w:t>
        </w:r>
        <w:r>
          <w:rPr>
            <w:noProof/>
            <w:lang w:val="en-US" w:eastAsia="en-US"/>
          </w:rPr>
          <w:tab/>
        </w:r>
        <w:r w:rsidRPr="000C0F0D">
          <w:rPr>
            <w:rStyle w:val="Hyperlink"/>
            <w:noProof/>
          </w:rPr>
          <w:t>Communications Controller</w:t>
        </w:r>
        <w:r>
          <w:rPr>
            <w:noProof/>
            <w:webHidden/>
          </w:rPr>
          <w:tab/>
        </w:r>
        <w:r>
          <w:rPr>
            <w:noProof/>
            <w:webHidden/>
          </w:rPr>
          <w:fldChar w:fldCharType="begin"/>
        </w:r>
        <w:r>
          <w:rPr>
            <w:noProof/>
            <w:webHidden/>
          </w:rPr>
          <w:instrText xml:space="preserve"> PAGEREF _Toc335233772 \h </w:instrText>
        </w:r>
        <w:r>
          <w:rPr>
            <w:noProof/>
          </w:rPr>
        </w:r>
        <w:r>
          <w:rPr>
            <w:noProof/>
            <w:webHidden/>
          </w:rPr>
          <w:fldChar w:fldCharType="separate"/>
        </w:r>
        <w:r>
          <w:rPr>
            <w:noProof/>
            <w:webHidden/>
          </w:rPr>
          <w:t>3</w:t>
        </w:r>
        <w:r>
          <w:rPr>
            <w:noProof/>
            <w:webHidden/>
          </w:rPr>
          <w:fldChar w:fldCharType="end"/>
        </w:r>
      </w:hyperlink>
    </w:p>
    <w:p w:rsidR="006702F8" w:rsidRDefault="006702F8">
      <w:pPr>
        <w:pStyle w:val="TOC2"/>
        <w:tabs>
          <w:tab w:val="left" w:pos="880"/>
          <w:tab w:val="right" w:leader="dot" w:pos="9016"/>
        </w:tabs>
        <w:rPr>
          <w:noProof/>
          <w:lang w:val="en-US" w:eastAsia="en-US"/>
        </w:rPr>
      </w:pPr>
      <w:hyperlink w:anchor="_Toc335233773" w:history="1">
        <w:r w:rsidRPr="000C0F0D">
          <w:rPr>
            <w:rStyle w:val="Hyperlink"/>
            <w:noProof/>
          </w:rPr>
          <w:t>3.6</w:t>
        </w:r>
        <w:r>
          <w:rPr>
            <w:noProof/>
            <w:lang w:val="en-US" w:eastAsia="en-US"/>
          </w:rPr>
          <w:tab/>
        </w:r>
        <w:r w:rsidRPr="000C0F0D">
          <w:rPr>
            <w:rStyle w:val="Hyperlink"/>
            <w:noProof/>
          </w:rPr>
          <w:t>Injury to Personnel</w:t>
        </w:r>
        <w:r>
          <w:rPr>
            <w:noProof/>
            <w:webHidden/>
          </w:rPr>
          <w:tab/>
        </w:r>
        <w:r>
          <w:rPr>
            <w:noProof/>
            <w:webHidden/>
          </w:rPr>
          <w:fldChar w:fldCharType="begin"/>
        </w:r>
        <w:r>
          <w:rPr>
            <w:noProof/>
            <w:webHidden/>
          </w:rPr>
          <w:instrText xml:space="preserve"> PAGEREF _Toc335233773 \h </w:instrText>
        </w:r>
        <w:r>
          <w:rPr>
            <w:noProof/>
          </w:rPr>
        </w:r>
        <w:r>
          <w:rPr>
            <w:noProof/>
            <w:webHidden/>
          </w:rPr>
          <w:fldChar w:fldCharType="separate"/>
        </w:r>
        <w:r>
          <w:rPr>
            <w:noProof/>
            <w:webHidden/>
          </w:rPr>
          <w:t>3</w:t>
        </w:r>
        <w:r>
          <w:rPr>
            <w:noProof/>
            <w:webHidden/>
          </w:rPr>
          <w:fldChar w:fldCharType="end"/>
        </w:r>
      </w:hyperlink>
    </w:p>
    <w:p w:rsidR="006702F8" w:rsidRDefault="006702F8">
      <w:pPr>
        <w:pStyle w:val="TOC2"/>
        <w:tabs>
          <w:tab w:val="left" w:pos="880"/>
          <w:tab w:val="right" w:leader="dot" w:pos="9016"/>
        </w:tabs>
        <w:rPr>
          <w:noProof/>
          <w:lang w:val="en-US" w:eastAsia="en-US"/>
        </w:rPr>
      </w:pPr>
      <w:hyperlink w:anchor="_Toc335233774" w:history="1">
        <w:r w:rsidRPr="000C0F0D">
          <w:rPr>
            <w:rStyle w:val="Hyperlink"/>
            <w:noProof/>
          </w:rPr>
          <w:t>3.7</w:t>
        </w:r>
        <w:r>
          <w:rPr>
            <w:noProof/>
            <w:lang w:val="en-US" w:eastAsia="en-US"/>
          </w:rPr>
          <w:tab/>
        </w:r>
        <w:r w:rsidRPr="000C0F0D">
          <w:rPr>
            <w:rStyle w:val="Hyperlink"/>
            <w:noProof/>
          </w:rPr>
          <w:t>Emergencies at Client Premises and Leased Offices</w:t>
        </w:r>
        <w:r>
          <w:rPr>
            <w:noProof/>
            <w:webHidden/>
          </w:rPr>
          <w:tab/>
        </w:r>
        <w:r>
          <w:rPr>
            <w:noProof/>
            <w:webHidden/>
          </w:rPr>
          <w:fldChar w:fldCharType="begin"/>
        </w:r>
        <w:r>
          <w:rPr>
            <w:noProof/>
            <w:webHidden/>
          </w:rPr>
          <w:instrText xml:space="preserve"> PAGEREF _Toc335233774 \h </w:instrText>
        </w:r>
        <w:r>
          <w:rPr>
            <w:noProof/>
          </w:rPr>
        </w:r>
        <w:r>
          <w:rPr>
            <w:noProof/>
            <w:webHidden/>
          </w:rPr>
          <w:fldChar w:fldCharType="separate"/>
        </w:r>
        <w:r>
          <w:rPr>
            <w:noProof/>
            <w:webHidden/>
          </w:rPr>
          <w:t>3</w:t>
        </w:r>
        <w:r>
          <w:rPr>
            <w:noProof/>
            <w:webHidden/>
          </w:rPr>
          <w:fldChar w:fldCharType="end"/>
        </w:r>
      </w:hyperlink>
    </w:p>
    <w:p w:rsidR="006702F8" w:rsidRDefault="006702F8">
      <w:pPr>
        <w:pStyle w:val="TOC1"/>
        <w:rPr>
          <w:noProof/>
          <w:lang w:val="en-US" w:eastAsia="en-US"/>
        </w:rPr>
      </w:pPr>
      <w:hyperlink w:anchor="_Toc335233775" w:history="1">
        <w:r w:rsidRPr="000C0F0D">
          <w:rPr>
            <w:rStyle w:val="Hyperlink"/>
            <w:noProof/>
          </w:rPr>
          <w:t>4.</w:t>
        </w:r>
        <w:r>
          <w:rPr>
            <w:noProof/>
            <w:lang w:val="en-US" w:eastAsia="en-US"/>
          </w:rPr>
          <w:tab/>
        </w:r>
        <w:r w:rsidRPr="000C0F0D">
          <w:rPr>
            <w:rStyle w:val="Hyperlink"/>
            <w:noProof/>
          </w:rPr>
          <w:t>TRAINING AND EXERCISES</w:t>
        </w:r>
        <w:r>
          <w:rPr>
            <w:noProof/>
            <w:webHidden/>
          </w:rPr>
          <w:tab/>
        </w:r>
        <w:r>
          <w:rPr>
            <w:noProof/>
            <w:webHidden/>
          </w:rPr>
          <w:fldChar w:fldCharType="begin"/>
        </w:r>
        <w:r>
          <w:rPr>
            <w:noProof/>
            <w:webHidden/>
          </w:rPr>
          <w:instrText xml:space="preserve"> PAGEREF _Toc335233775 \h </w:instrText>
        </w:r>
        <w:r>
          <w:rPr>
            <w:noProof/>
          </w:rPr>
        </w:r>
        <w:r>
          <w:rPr>
            <w:noProof/>
            <w:webHidden/>
          </w:rPr>
          <w:fldChar w:fldCharType="separate"/>
        </w:r>
        <w:r>
          <w:rPr>
            <w:noProof/>
            <w:webHidden/>
          </w:rPr>
          <w:t>3</w:t>
        </w:r>
        <w:r>
          <w:rPr>
            <w:noProof/>
            <w:webHidden/>
          </w:rPr>
          <w:fldChar w:fldCharType="end"/>
        </w:r>
      </w:hyperlink>
    </w:p>
    <w:p w:rsidR="006702F8" w:rsidRDefault="006702F8">
      <w:pPr>
        <w:pStyle w:val="TOC1"/>
        <w:rPr>
          <w:noProof/>
          <w:lang w:val="en-US" w:eastAsia="en-US"/>
        </w:rPr>
      </w:pPr>
      <w:hyperlink w:anchor="_Toc335233776" w:history="1">
        <w:r w:rsidRPr="000C0F0D">
          <w:rPr>
            <w:rStyle w:val="Hyperlink"/>
            <w:noProof/>
            <w:lang w:val="en-GB"/>
          </w:rPr>
          <w:t xml:space="preserve">5. </w:t>
        </w:r>
        <w:r>
          <w:rPr>
            <w:noProof/>
            <w:lang w:val="en-US" w:eastAsia="en-US"/>
          </w:rPr>
          <w:tab/>
        </w:r>
        <w:r w:rsidRPr="000C0F0D">
          <w:rPr>
            <w:rStyle w:val="Hyperlink"/>
            <w:noProof/>
            <w:lang w:val="en-GB"/>
          </w:rPr>
          <w:t>EMERGENCY DEBRIEF</w:t>
        </w:r>
        <w:r>
          <w:rPr>
            <w:noProof/>
            <w:webHidden/>
          </w:rPr>
          <w:tab/>
        </w:r>
        <w:r>
          <w:rPr>
            <w:noProof/>
            <w:webHidden/>
          </w:rPr>
          <w:fldChar w:fldCharType="begin"/>
        </w:r>
        <w:r>
          <w:rPr>
            <w:noProof/>
            <w:webHidden/>
          </w:rPr>
          <w:instrText xml:space="preserve"> PAGEREF _Toc335233776 \h </w:instrText>
        </w:r>
        <w:r>
          <w:rPr>
            <w:noProof/>
          </w:rPr>
        </w:r>
        <w:r>
          <w:rPr>
            <w:noProof/>
            <w:webHidden/>
          </w:rPr>
          <w:fldChar w:fldCharType="separate"/>
        </w:r>
        <w:r>
          <w:rPr>
            <w:noProof/>
            <w:webHidden/>
          </w:rPr>
          <w:t>3</w:t>
        </w:r>
        <w:r>
          <w:rPr>
            <w:noProof/>
            <w:webHidden/>
          </w:rPr>
          <w:fldChar w:fldCharType="end"/>
        </w:r>
      </w:hyperlink>
    </w:p>
    <w:p w:rsidR="006702F8" w:rsidRDefault="006702F8">
      <w:r>
        <w:fldChar w:fldCharType="end"/>
      </w:r>
    </w:p>
    <w:p w:rsidR="006702F8" w:rsidRDefault="006702F8" w:rsidP="00E32626">
      <w:pPr>
        <w:pStyle w:val="Heading1"/>
      </w:pPr>
    </w:p>
    <w:p w:rsidR="006702F8" w:rsidRPr="00777065" w:rsidRDefault="006702F8" w:rsidP="00777065">
      <w:pPr>
        <w:tabs>
          <w:tab w:val="left" w:pos="2670"/>
        </w:tabs>
      </w:pPr>
      <w:r>
        <w:tab/>
      </w:r>
    </w:p>
    <w:p w:rsidR="006702F8" w:rsidRDefault="006702F8" w:rsidP="00777065"/>
    <w:p w:rsidR="006702F8" w:rsidRPr="00777065" w:rsidRDefault="006702F8" w:rsidP="00777065">
      <w:pPr>
        <w:sectPr w:rsidR="006702F8" w:rsidRPr="00777065" w:rsidSect="009E459B">
          <w:pgSz w:w="11906" w:h="16838"/>
          <w:pgMar w:top="1440" w:right="1440" w:bottom="1440" w:left="1440" w:header="708" w:footer="708" w:gutter="0"/>
          <w:cols w:space="708"/>
          <w:docGrid w:linePitch="360"/>
        </w:sectPr>
      </w:pPr>
    </w:p>
    <w:p w:rsidR="006702F8" w:rsidRDefault="006702F8" w:rsidP="00E32626">
      <w:pPr>
        <w:pStyle w:val="Heading1"/>
      </w:pPr>
      <w:bookmarkStart w:id="1" w:name="_Toc335233760"/>
      <w:r>
        <w:t>1.</w:t>
      </w:r>
      <w:r>
        <w:tab/>
        <w:t>PURPOSE</w:t>
      </w:r>
      <w:bookmarkEnd w:id="1"/>
    </w:p>
    <w:p w:rsidR="006702F8" w:rsidRDefault="006702F8" w:rsidP="00F84D22">
      <w:r>
        <w:t>The purpose of this Emergency Response Plan (ERP) is to ensure fast, efficient and effective response to feasible emergency events which have potential to occur at Gastech. This ERP is required to manage the impact arising from residual risk after implementation of risk control measures at Gas tech, as detailed in the Gastech HSE Management System. The intent of this procedure is to ensure that the key elements of response are addressed in a timely manner.</w:t>
      </w:r>
    </w:p>
    <w:p w:rsidR="006702F8" w:rsidRDefault="006702F8" w:rsidP="00E32626">
      <w:pPr>
        <w:pStyle w:val="Heading1"/>
      </w:pPr>
      <w:bookmarkStart w:id="2" w:name="_Toc335233761"/>
      <w:r>
        <w:t>2.</w:t>
      </w:r>
      <w:r>
        <w:tab/>
        <w:t>SCOPE</w:t>
      </w:r>
      <w:bookmarkEnd w:id="2"/>
    </w:p>
    <w:p w:rsidR="006702F8" w:rsidRDefault="006702F8" w:rsidP="00E10FA0">
      <w:r>
        <w:t>The scope of this ERP is applicable to all Gastech and client operations.</w:t>
      </w:r>
    </w:p>
    <w:p w:rsidR="006702F8" w:rsidRDefault="006702F8" w:rsidP="00E10FA0">
      <w:r>
        <w:t>Specifically, this ERP addresses:</w:t>
      </w:r>
    </w:p>
    <w:p w:rsidR="006702F8" w:rsidRDefault="006702F8" w:rsidP="00BB5420">
      <w:pPr>
        <w:pStyle w:val="ListParagraph"/>
        <w:numPr>
          <w:ilvl w:val="0"/>
          <w:numId w:val="1"/>
        </w:numPr>
        <w:ind w:left="714" w:hanging="357"/>
        <w:contextualSpacing w:val="0"/>
      </w:pPr>
      <w:r>
        <w:t>communication protocol in the event of an emergency and the establishment of an effective command structure</w:t>
      </w:r>
    </w:p>
    <w:p w:rsidR="006702F8" w:rsidRDefault="006702F8" w:rsidP="00BB5420">
      <w:pPr>
        <w:pStyle w:val="ListParagraph"/>
        <w:numPr>
          <w:ilvl w:val="0"/>
          <w:numId w:val="1"/>
        </w:numPr>
        <w:ind w:left="714" w:hanging="357"/>
        <w:contextualSpacing w:val="0"/>
      </w:pPr>
      <w:r>
        <w:t>actions to address and reduce the impact of feasible emergency events</w:t>
      </w:r>
    </w:p>
    <w:p w:rsidR="006702F8" w:rsidRDefault="006702F8" w:rsidP="00BB5420">
      <w:pPr>
        <w:pStyle w:val="ListParagraph"/>
        <w:numPr>
          <w:ilvl w:val="0"/>
          <w:numId w:val="1"/>
        </w:numPr>
        <w:ind w:left="714" w:hanging="357"/>
        <w:contextualSpacing w:val="0"/>
      </w:pPr>
      <w:r>
        <w:t>responsibilities for undertaking actions</w:t>
      </w:r>
    </w:p>
    <w:p w:rsidR="006702F8" w:rsidRDefault="006702F8" w:rsidP="00F515BE">
      <w:pPr>
        <w:pStyle w:val="ListParagraph"/>
        <w:numPr>
          <w:ilvl w:val="0"/>
          <w:numId w:val="1"/>
        </w:numPr>
        <w:ind w:left="714" w:hanging="357"/>
        <w:contextualSpacing w:val="0"/>
      </w:pPr>
      <w:r>
        <w:t>emergency exercises to test the effectiveness of the ERP and emergency response personnel</w:t>
      </w:r>
    </w:p>
    <w:p w:rsidR="006702F8" w:rsidRDefault="006702F8" w:rsidP="00F515BE">
      <w:pPr>
        <w:pStyle w:val="ListParagraph"/>
        <w:numPr>
          <w:ilvl w:val="0"/>
          <w:numId w:val="1"/>
        </w:numPr>
        <w:ind w:left="714" w:hanging="357"/>
        <w:contextualSpacing w:val="0"/>
      </w:pPr>
      <w:r>
        <w:t>emergency de-briefs and continual improvement in response</w:t>
      </w:r>
    </w:p>
    <w:p w:rsidR="006702F8" w:rsidRDefault="006702F8" w:rsidP="0011654F">
      <w:r>
        <w:t>Copies of this ERP are available at Gastech premises. Amendments to the ERP are made as a result of various processes which include, but are not limited to:</w:t>
      </w:r>
    </w:p>
    <w:p w:rsidR="006702F8" w:rsidRDefault="006702F8" w:rsidP="00C54B84">
      <w:pPr>
        <w:pStyle w:val="ListParagraph"/>
        <w:numPr>
          <w:ilvl w:val="0"/>
          <w:numId w:val="11"/>
        </w:numPr>
        <w:ind w:left="714" w:hanging="357"/>
        <w:contextualSpacing w:val="0"/>
      </w:pPr>
      <w:r>
        <w:t>Emergency de-briefs</w:t>
      </w:r>
    </w:p>
    <w:p w:rsidR="006702F8" w:rsidRDefault="006702F8" w:rsidP="00C54B84">
      <w:pPr>
        <w:pStyle w:val="ListParagraph"/>
        <w:numPr>
          <w:ilvl w:val="0"/>
          <w:numId w:val="11"/>
        </w:numPr>
        <w:ind w:left="714" w:hanging="357"/>
        <w:contextualSpacing w:val="0"/>
      </w:pPr>
      <w:r>
        <w:t>Suggestions from the workforce</w:t>
      </w:r>
    </w:p>
    <w:p w:rsidR="006702F8" w:rsidRDefault="006702F8" w:rsidP="00C54B84">
      <w:pPr>
        <w:pStyle w:val="ListParagraph"/>
        <w:numPr>
          <w:ilvl w:val="0"/>
          <w:numId w:val="11"/>
        </w:numPr>
        <w:ind w:left="714" w:hanging="357"/>
        <w:contextualSpacing w:val="0"/>
      </w:pPr>
      <w:r>
        <w:t>When emergency contacts and telephone numbers change</w:t>
      </w:r>
    </w:p>
    <w:p w:rsidR="006702F8" w:rsidRPr="00E32626" w:rsidRDefault="006702F8" w:rsidP="00BB5420">
      <w:pPr>
        <w:jc w:val="center"/>
        <w:rPr>
          <w:b/>
          <w:sz w:val="28"/>
          <w:szCs w:val="28"/>
          <w:u w:val="single"/>
        </w:rPr>
      </w:pPr>
      <w:r w:rsidRPr="00E32626">
        <w:rPr>
          <w:b/>
          <w:sz w:val="28"/>
          <w:szCs w:val="28"/>
          <w:u w:val="single"/>
        </w:rPr>
        <w:t>When on site at client premises, client emergency procedures will apply</w:t>
      </w:r>
      <w:r>
        <w:rPr>
          <w:b/>
          <w:sz w:val="28"/>
          <w:szCs w:val="28"/>
          <w:u w:val="single"/>
        </w:rPr>
        <w:t>.</w:t>
      </w:r>
    </w:p>
    <w:p w:rsidR="006702F8" w:rsidRPr="00E32626" w:rsidRDefault="006702F8" w:rsidP="00BB5420">
      <w:pPr>
        <w:jc w:val="center"/>
        <w:rPr>
          <w:b/>
          <w:sz w:val="28"/>
          <w:szCs w:val="28"/>
          <w:u w:val="single"/>
        </w:rPr>
      </w:pPr>
      <w:r w:rsidRPr="00E32626">
        <w:rPr>
          <w:b/>
          <w:sz w:val="28"/>
          <w:szCs w:val="28"/>
          <w:u w:val="single"/>
        </w:rPr>
        <w:t xml:space="preserve">When at </w:t>
      </w:r>
      <w:r>
        <w:rPr>
          <w:b/>
          <w:sz w:val="28"/>
          <w:szCs w:val="28"/>
          <w:u w:val="single"/>
        </w:rPr>
        <w:t xml:space="preserve">offices Gastech, </w:t>
      </w:r>
      <w:r w:rsidRPr="00E32626">
        <w:rPr>
          <w:b/>
          <w:sz w:val="28"/>
          <w:szCs w:val="28"/>
          <w:u w:val="single"/>
        </w:rPr>
        <w:t>evacuation procedures will apply</w:t>
      </w:r>
      <w:r>
        <w:rPr>
          <w:b/>
          <w:sz w:val="28"/>
          <w:szCs w:val="28"/>
          <w:u w:val="single"/>
        </w:rPr>
        <w:t>.</w:t>
      </w:r>
    </w:p>
    <w:p w:rsidR="006702F8" w:rsidRPr="00F515E9" w:rsidRDefault="006702F8" w:rsidP="00F515E9"/>
    <w:p w:rsidR="006702F8" w:rsidRDefault="006702F8">
      <w:pPr>
        <w:jc w:val="left"/>
        <w:rPr>
          <w:rFonts w:ascii="Cambria" w:hAnsi="Cambria"/>
          <w:b/>
          <w:bCs/>
          <w:caps/>
          <w:color w:val="C00000"/>
          <w:sz w:val="32"/>
          <w:szCs w:val="28"/>
        </w:rPr>
      </w:pPr>
      <w:r>
        <w:br w:type="page"/>
      </w:r>
    </w:p>
    <w:p w:rsidR="006702F8" w:rsidRDefault="006702F8" w:rsidP="00E32626">
      <w:pPr>
        <w:pStyle w:val="Heading1"/>
      </w:pPr>
      <w:bookmarkStart w:id="3" w:name="_Toc335233762"/>
      <w:r>
        <w:t>3.</w:t>
      </w:r>
      <w:r>
        <w:tab/>
        <w:t>DETAIL</w:t>
      </w:r>
      <w:bookmarkEnd w:id="3"/>
    </w:p>
    <w:p w:rsidR="006702F8" w:rsidRPr="00E32626" w:rsidRDefault="006702F8" w:rsidP="00080824">
      <w:pPr>
        <w:pStyle w:val="Heading2"/>
        <w:spacing w:after="240"/>
        <w:rPr>
          <w:sz w:val="28"/>
          <w:szCs w:val="28"/>
        </w:rPr>
      </w:pPr>
      <w:bookmarkStart w:id="4" w:name="_Toc335233763"/>
      <w:r w:rsidRPr="00E32626">
        <w:rPr>
          <w:sz w:val="28"/>
          <w:szCs w:val="28"/>
        </w:rPr>
        <w:t>3.1</w:t>
      </w:r>
      <w:r w:rsidRPr="00E32626">
        <w:rPr>
          <w:sz w:val="28"/>
          <w:szCs w:val="28"/>
        </w:rPr>
        <w:tab/>
        <w:t>Overview</w:t>
      </w:r>
      <w:bookmarkEnd w:id="4"/>
    </w:p>
    <w:p w:rsidR="006702F8" w:rsidRDefault="006702F8" w:rsidP="00F3525E">
      <w:r>
        <w:t>Gastech Solutions is committed to effective response to emergency events at its own and client premises.  This section provides detail of mandatory requirements to ensure that communication, response and review processes are effective.  The overall process for emergency response at Gastech is provided in Figure 1.  The Gastech emergency response organisation structure is depicted in Figure 2.</w:t>
      </w:r>
    </w:p>
    <w:p w:rsidR="006702F8" w:rsidRPr="00A76884" w:rsidRDefault="006702F8" w:rsidP="00A76884">
      <w:pPr>
        <w:jc w:val="center"/>
        <w:rPr>
          <w:b/>
        </w:rPr>
      </w:pPr>
      <w:r w:rsidRPr="00F3525E">
        <w:rPr>
          <w:b/>
        </w:rPr>
        <w:t>Figur</w:t>
      </w:r>
      <w:r>
        <w:rPr>
          <w:b/>
        </w:rPr>
        <w:t>e 1: Overall Emergency Response</w:t>
      </w:r>
    </w:p>
    <w:p w:rsidR="006702F8" w:rsidRDefault="006702F8" w:rsidP="00A76884">
      <w:pPr>
        <w:jc w:val="center"/>
      </w:pPr>
    </w:p>
    <w:p w:rsidR="006702F8" w:rsidRDefault="006702F8" w:rsidP="00A76884">
      <w:pPr>
        <w:jc w:val="left"/>
      </w:pPr>
    </w:p>
    <w:p w:rsidR="006702F8" w:rsidRDefault="006702F8" w:rsidP="00A76884">
      <w:pPr>
        <w:jc w:val="left"/>
      </w:pPr>
    </w:p>
    <w:p w:rsidR="006702F8" w:rsidRDefault="006702F8" w:rsidP="00A76884">
      <w:pPr>
        <w:jc w:val="left"/>
      </w:pPr>
    </w:p>
    <w:p w:rsidR="006702F8" w:rsidRDefault="006702F8">
      <w:pPr>
        <w:jc w:val="left"/>
        <w:rPr>
          <w:b/>
          <w:sz w:val="24"/>
          <w:szCs w:val="24"/>
        </w:rPr>
      </w:pPr>
    </w:p>
    <w:p w:rsidR="006702F8" w:rsidRPr="00A76884" w:rsidRDefault="006702F8" w:rsidP="00EF09BC">
      <w:pPr>
        <w:jc w:val="center"/>
      </w:pPr>
      <w:r>
        <w:rPr>
          <w:b/>
          <w:sz w:val="24"/>
          <w:szCs w:val="24"/>
        </w:rPr>
        <w:t>Figure 2: Gastech</w:t>
      </w:r>
      <w:r w:rsidRPr="00A165FF">
        <w:rPr>
          <w:b/>
          <w:sz w:val="24"/>
          <w:szCs w:val="24"/>
        </w:rPr>
        <w:t xml:space="preserve"> Emergency Response Organisation Structure</w:t>
      </w:r>
    </w:p>
    <w:p w:rsidR="006702F8" w:rsidRDefault="006702F8" w:rsidP="00A165FF">
      <w:pPr>
        <w:ind w:left="-567"/>
        <w:rPr>
          <w:b/>
        </w:rPr>
      </w:pPr>
    </w:p>
    <w:p w:rsidR="006702F8" w:rsidRDefault="006702F8" w:rsidP="00A165FF">
      <w:pPr>
        <w:ind w:left="-426"/>
        <w:jc w:val="left"/>
        <w:rPr>
          <w:b/>
        </w:rPr>
      </w:pPr>
    </w:p>
    <w:p w:rsidR="006702F8" w:rsidRPr="00F3525E" w:rsidRDefault="006702F8">
      <w:pPr>
        <w:jc w:val="left"/>
        <w:rPr>
          <w:rFonts w:ascii="Cambria" w:hAnsi="Cambria"/>
          <w:b/>
          <w:bCs/>
          <w:i/>
          <w:color w:val="404040"/>
          <w:sz w:val="26"/>
          <w:szCs w:val="26"/>
        </w:rPr>
      </w:pPr>
    </w:p>
    <w:p w:rsidR="006702F8" w:rsidRPr="00E32626" w:rsidRDefault="006702F8" w:rsidP="00080824">
      <w:pPr>
        <w:pStyle w:val="Heading2"/>
        <w:spacing w:after="240"/>
        <w:rPr>
          <w:sz w:val="28"/>
          <w:szCs w:val="28"/>
        </w:rPr>
      </w:pPr>
      <w:bookmarkStart w:id="5" w:name="_Toc335233764"/>
      <w:r w:rsidRPr="00E32626">
        <w:rPr>
          <w:sz w:val="28"/>
          <w:szCs w:val="28"/>
        </w:rPr>
        <w:t>3.2</w:t>
      </w:r>
      <w:r w:rsidRPr="00E32626">
        <w:rPr>
          <w:sz w:val="28"/>
          <w:szCs w:val="28"/>
        </w:rPr>
        <w:tab/>
        <w:t>Credible Emergency Events</w:t>
      </w:r>
      <w:bookmarkEnd w:id="5"/>
    </w:p>
    <w:p w:rsidR="006702F8" w:rsidRDefault="006702F8" w:rsidP="00B72E16">
      <w:r>
        <w:t>Credible emergency events which have pal to occur at Gastech premises are as follows</w:t>
      </w:r>
    </w:p>
    <w:p w:rsidR="006702F8" w:rsidRDefault="006702F8" w:rsidP="00E877FC">
      <w:r>
        <w:t xml:space="preserve">    </w:t>
      </w:r>
      <w:r>
        <w:tab/>
        <w:t>*Fire</w:t>
      </w:r>
    </w:p>
    <w:p w:rsidR="006702F8" w:rsidRDefault="006702F8" w:rsidP="00E877FC">
      <w:pPr>
        <w:pStyle w:val="ListParagraph"/>
        <w:contextualSpacing w:val="0"/>
      </w:pPr>
      <w:r>
        <w:t>*Personnel injury or fatality</w:t>
      </w:r>
    </w:p>
    <w:p w:rsidR="006702F8" w:rsidRPr="00E32626" w:rsidRDefault="006702F8" w:rsidP="00FD2443">
      <w:pPr>
        <w:pStyle w:val="Heading2"/>
        <w:spacing w:after="240"/>
        <w:rPr>
          <w:sz w:val="28"/>
          <w:szCs w:val="28"/>
        </w:rPr>
      </w:pPr>
      <w:bookmarkStart w:id="6" w:name="_Toc335233765"/>
      <w:r w:rsidRPr="00E32626">
        <w:rPr>
          <w:sz w:val="28"/>
          <w:szCs w:val="28"/>
        </w:rPr>
        <w:t>3.3</w:t>
      </w:r>
      <w:r w:rsidRPr="00E32626">
        <w:rPr>
          <w:sz w:val="28"/>
          <w:szCs w:val="28"/>
        </w:rPr>
        <w:tab/>
        <w:t>Emergency Levels</w:t>
      </w:r>
      <w:bookmarkEnd w:id="6"/>
    </w:p>
    <w:p w:rsidR="006702F8" w:rsidRPr="00444C2C" w:rsidRDefault="006702F8" w:rsidP="00444C2C">
      <w:pPr>
        <w:rPr>
          <w:b/>
          <w:bCs/>
          <w:i/>
          <w:iCs/>
        </w:rPr>
      </w:pPr>
      <w:r w:rsidRPr="00444C2C">
        <w:t xml:space="preserve">Potential emergency events at </w:t>
      </w:r>
      <w:r>
        <w:t>Gastech</w:t>
      </w:r>
      <w:r w:rsidRPr="00444C2C">
        <w:t xml:space="preserve"> have been classified into “Alert” and </w:t>
      </w:r>
      <w:r>
        <w:t>two</w:t>
      </w:r>
      <w:r w:rsidRPr="00444C2C">
        <w:t xml:space="preserve"> emergency levels as follows:</w:t>
      </w:r>
    </w:p>
    <w:p w:rsidR="006702F8" w:rsidRPr="00444C2C" w:rsidRDefault="006702F8" w:rsidP="00444C2C">
      <w:pPr>
        <w:rPr>
          <w:b/>
          <w:bCs/>
          <w:i/>
          <w:iCs/>
        </w:rPr>
      </w:pPr>
      <w:r w:rsidRPr="00444C2C">
        <w:rPr>
          <w:b/>
        </w:rPr>
        <w:t>Alert:</w:t>
      </w:r>
      <w:r w:rsidRPr="00444C2C">
        <w:t xml:space="preserve"> An Alert is declared if an abnormal situation has developed and there is no immediate impact as a result of the situation.  Alert situations indicate that quick control of the</w:t>
      </w:r>
      <w:r w:rsidRPr="00BB5420">
        <w:t xml:space="preserve"> emergency</w:t>
      </w:r>
      <w:r w:rsidRPr="00444C2C">
        <w:t xml:space="preserve"> is possible, with progressive and safe resolution.  Alerts do not pose an immediate risk to personnel and it is unlikely that there is potential for the classification to escalate to a Level One Emergency.  Personnel in the immediate area are advised of the situation by normal communication channels.</w:t>
      </w:r>
    </w:p>
    <w:p w:rsidR="006702F8" w:rsidRPr="00444C2C" w:rsidRDefault="006702F8" w:rsidP="00444C2C">
      <w:pPr>
        <w:rPr>
          <w:b/>
          <w:bCs/>
          <w:i/>
          <w:iCs/>
        </w:rPr>
      </w:pPr>
      <w:r>
        <w:rPr>
          <w:b/>
        </w:rPr>
        <w:t>Level 1</w:t>
      </w:r>
      <w:r w:rsidRPr="00444C2C">
        <w:rPr>
          <w:b/>
        </w:rPr>
        <w:t xml:space="preserve"> Emergency</w:t>
      </w:r>
      <w:r>
        <w:t>:   A Level 1</w:t>
      </w:r>
      <w:r w:rsidRPr="00444C2C">
        <w:t xml:space="preserve"> Emergency is an </w:t>
      </w:r>
      <w:r w:rsidRPr="00BB5420">
        <w:t xml:space="preserve">emergency </w:t>
      </w:r>
      <w:r w:rsidRPr="00444C2C">
        <w:t xml:space="preserve">where the impacts </w:t>
      </w:r>
      <w:r>
        <w:t xml:space="preserve">are confined to Gastech premises </w:t>
      </w:r>
      <w:r w:rsidRPr="00444C2C">
        <w:t>and where it is unlikely that the emerge</w:t>
      </w:r>
      <w:r>
        <w:t>ncy will escalate into a Level 2 emergency.  Level 1 E</w:t>
      </w:r>
      <w:r w:rsidRPr="00444C2C">
        <w:t xml:space="preserve">mergencies </w:t>
      </w:r>
      <w:r>
        <w:t>require</w:t>
      </w:r>
      <w:r w:rsidRPr="00444C2C">
        <w:t xml:space="preserve"> e</w:t>
      </w:r>
      <w:r>
        <w:t>vacuation to a safe Muster Area as designated.</w:t>
      </w:r>
    </w:p>
    <w:p w:rsidR="006702F8" w:rsidRDefault="006702F8" w:rsidP="00444C2C">
      <w:r>
        <w:rPr>
          <w:b/>
        </w:rPr>
        <w:t>Level 2</w:t>
      </w:r>
      <w:r w:rsidRPr="00444C2C">
        <w:rPr>
          <w:b/>
        </w:rPr>
        <w:t xml:space="preserve"> Emergency</w:t>
      </w:r>
      <w:r>
        <w:t>: A Level 2</w:t>
      </w:r>
      <w:r w:rsidRPr="00444C2C">
        <w:t xml:space="preserve"> Emergency is an </w:t>
      </w:r>
      <w:r w:rsidRPr="00BB5420">
        <w:t>emergency</w:t>
      </w:r>
      <w:r w:rsidRPr="00444C2C">
        <w:t xml:space="preserve"> where the impacts extend outside the </w:t>
      </w:r>
      <w:r>
        <w:t>Gastech</w:t>
      </w:r>
      <w:r w:rsidRPr="00444C2C">
        <w:t xml:space="preserve"> </w:t>
      </w:r>
      <w:r>
        <w:t>premises or where an emergency outside Gastech premises threatens Gastech premises.  Level 2</w:t>
      </w:r>
      <w:r w:rsidRPr="00444C2C">
        <w:t xml:space="preserve"> Emergencies require evacuation of all personnel to </w:t>
      </w:r>
      <w:r>
        <w:t>a safe Muster Area.</w:t>
      </w:r>
    </w:p>
    <w:p w:rsidR="006702F8" w:rsidRPr="00A062B2" w:rsidRDefault="006702F8" w:rsidP="00080824">
      <w:pPr>
        <w:pStyle w:val="Heading2"/>
        <w:spacing w:after="240"/>
        <w:rPr>
          <w:sz w:val="28"/>
          <w:szCs w:val="28"/>
        </w:rPr>
      </w:pPr>
      <w:bookmarkStart w:id="7" w:name="_Toc335233766"/>
      <w:r w:rsidRPr="00A062B2">
        <w:rPr>
          <w:sz w:val="28"/>
          <w:szCs w:val="28"/>
        </w:rPr>
        <w:t>3.4</w:t>
      </w:r>
      <w:r w:rsidRPr="00A062B2">
        <w:rPr>
          <w:sz w:val="28"/>
          <w:szCs w:val="28"/>
        </w:rPr>
        <w:tab/>
        <w:t>Alarm Initiation and Initial Communication</w:t>
      </w:r>
      <w:bookmarkEnd w:id="7"/>
    </w:p>
    <w:p w:rsidR="006702F8" w:rsidRDefault="006702F8" w:rsidP="00080824">
      <w:r>
        <w:t>Any Gastech employee or contractor at Gastech can make notification of an emergency. All emergencies must first be immediately communicated to all employees and contractors who may be at risk from the emergency. This must be done before any attempt is made to control any emergency.</w:t>
      </w:r>
    </w:p>
    <w:p w:rsidR="006702F8" w:rsidRDefault="006702F8" w:rsidP="00080824">
      <w:r>
        <w:t>Methods of emergency contact are as follows:</w:t>
      </w:r>
    </w:p>
    <w:p w:rsidR="006702F8" w:rsidRDefault="006702F8" w:rsidP="00080824">
      <w:pPr>
        <w:pStyle w:val="ListParagraph"/>
        <w:numPr>
          <w:ilvl w:val="0"/>
          <w:numId w:val="3"/>
        </w:numPr>
        <w:contextualSpacing w:val="0"/>
      </w:pPr>
      <w:r>
        <w:t>If within hearing range, by word of mouth</w:t>
      </w:r>
    </w:p>
    <w:p w:rsidR="006702F8" w:rsidRDefault="006702F8" w:rsidP="00080824">
      <w:pPr>
        <w:pStyle w:val="ListParagraph"/>
        <w:numPr>
          <w:ilvl w:val="0"/>
          <w:numId w:val="3"/>
        </w:numPr>
        <w:contextualSpacing w:val="0"/>
      </w:pPr>
      <w:r>
        <w:t>By phone</w:t>
      </w:r>
    </w:p>
    <w:p w:rsidR="006702F8" w:rsidRDefault="006702F8" w:rsidP="00080824">
      <w:pPr>
        <w:pStyle w:val="ListParagraph"/>
        <w:numPr>
          <w:ilvl w:val="0"/>
          <w:numId w:val="3"/>
        </w:numPr>
        <w:contextualSpacing w:val="0"/>
      </w:pPr>
      <w:r>
        <w:t xml:space="preserve">By 2-way radio if available </w:t>
      </w:r>
    </w:p>
    <w:p w:rsidR="006702F8" w:rsidRDefault="006702F8" w:rsidP="00DA0627">
      <w:r>
        <w:t>Key Gastech emergency contact numbers are provided in Table 1.</w:t>
      </w:r>
    </w:p>
    <w:p w:rsidR="006702F8" w:rsidRPr="00EF09BC" w:rsidRDefault="006702F8" w:rsidP="00EF09BC">
      <w:pPr>
        <w:jc w:val="center"/>
        <w:rPr>
          <w:b/>
        </w:rPr>
      </w:pPr>
      <w:bookmarkStart w:id="8" w:name="_Figure_2:_R&amp;D"/>
      <w:bookmarkEnd w:id="8"/>
      <w:r w:rsidRPr="00EF09BC">
        <w:rPr>
          <w:b/>
        </w:rPr>
        <w:t xml:space="preserve">Table 1: </w:t>
      </w:r>
      <w:r>
        <w:rPr>
          <w:b/>
        </w:rPr>
        <w:t>Gastech</w:t>
      </w:r>
      <w:r w:rsidRPr="00EF09BC">
        <w:rPr>
          <w:b/>
        </w:rPr>
        <w:t xml:space="preserve"> Emergency Response Roles and Contact Numbers</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7"/>
        <w:gridCol w:w="2253"/>
        <w:gridCol w:w="2249"/>
        <w:gridCol w:w="2249"/>
      </w:tblGrid>
      <w:tr w:rsidR="006702F8" w:rsidTr="00736E68">
        <w:tc>
          <w:tcPr>
            <w:tcW w:w="2097" w:type="dxa"/>
            <w:shd w:val="clear" w:color="auto" w:fill="FF0000"/>
          </w:tcPr>
          <w:p w:rsidR="006702F8" w:rsidRPr="00736E68" w:rsidRDefault="006702F8" w:rsidP="00736E68">
            <w:pPr>
              <w:spacing w:after="0" w:line="240" w:lineRule="auto"/>
              <w:jc w:val="center"/>
              <w:rPr>
                <w:b/>
                <w:color w:val="FFFFFF"/>
              </w:rPr>
            </w:pPr>
            <w:r w:rsidRPr="00736E68">
              <w:rPr>
                <w:b/>
                <w:color w:val="FFFFFF"/>
              </w:rPr>
              <w:t>ER Role</w:t>
            </w:r>
          </w:p>
        </w:tc>
        <w:tc>
          <w:tcPr>
            <w:tcW w:w="2253" w:type="dxa"/>
            <w:shd w:val="clear" w:color="auto" w:fill="FF0000"/>
          </w:tcPr>
          <w:p w:rsidR="006702F8" w:rsidRPr="00736E68" w:rsidRDefault="006702F8" w:rsidP="00736E68">
            <w:pPr>
              <w:spacing w:after="0" w:line="240" w:lineRule="auto"/>
              <w:jc w:val="center"/>
              <w:rPr>
                <w:b/>
                <w:color w:val="FFFFFF"/>
              </w:rPr>
            </w:pPr>
            <w:r w:rsidRPr="00736E68">
              <w:rPr>
                <w:b/>
                <w:color w:val="FFFFFF"/>
              </w:rPr>
              <w:t>Title</w:t>
            </w:r>
          </w:p>
        </w:tc>
        <w:tc>
          <w:tcPr>
            <w:tcW w:w="2249" w:type="dxa"/>
            <w:shd w:val="clear" w:color="auto" w:fill="FF0000"/>
          </w:tcPr>
          <w:p w:rsidR="006702F8" w:rsidRPr="00736E68" w:rsidRDefault="006702F8" w:rsidP="00736E68">
            <w:pPr>
              <w:spacing w:after="0" w:line="240" w:lineRule="auto"/>
              <w:jc w:val="center"/>
              <w:rPr>
                <w:b/>
                <w:color w:val="FFFFFF"/>
              </w:rPr>
            </w:pPr>
            <w:r w:rsidRPr="00736E68">
              <w:rPr>
                <w:b/>
                <w:color w:val="FFFFFF"/>
              </w:rPr>
              <w:t>Name</w:t>
            </w:r>
          </w:p>
        </w:tc>
        <w:tc>
          <w:tcPr>
            <w:tcW w:w="2249" w:type="dxa"/>
            <w:shd w:val="clear" w:color="auto" w:fill="FF0000"/>
          </w:tcPr>
          <w:p w:rsidR="006702F8" w:rsidRPr="00736E68" w:rsidRDefault="006702F8" w:rsidP="00736E68">
            <w:pPr>
              <w:spacing w:after="0" w:line="240" w:lineRule="auto"/>
              <w:jc w:val="center"/>
              <w:rPr>
                <w:b/>
                <w:color w:val="FFFFFF"/>
              </w:rPr>
            </w:pPr>
            <w:r w:rsidRPr="00736E68">
              <w:rPr>
                <w:b/>
                <w:color w:val="FFFFFF"/>
              </w:rPr>
              <w:t>Phone</w:t>
            </w:r>
          </w:p>
        </w:tc>
      </w:tr>
      <w:tr w:rsidR="006702F8" w:rsidTr="00736E68">
        <w:tc>
          <w:tcPr>
            <w:tcW w:w="2097" w:type="dxa"/>
          </w:tcPr>
          <w:p w:rsidR="006702F8" w:rsidRDefault="006702F8" w:rsidP="00736E68">
            <w:pPr>
              <w:spacing w:after="0" w:line="240" w:lineRule="auto"/>
            </w:pPr>
            <w:r>
              <w:t>Emergency Coordinator 1</w:t>
            </w:r>
          </w:p>
        </w:tc>
        <w:tc>
          <w:tcPr>
            <w:tcW w:w="2253" w:type="dxa"/>
          </w:tcPr>
          <w:p w:rsidR="006702F8" w:rsidRDefault="006702F8" w:rsidP="00736E68">
            <w:pPr>
              <w:spacing w:after="0" w:line="240" w:lineRule="auto"/>
            </w:pPr>
            <w:r>
              <w:t>Director</w:t>
            </w:r>
          </w:p>
        </w:tc>
        <w:tc>
          <w:tcPr>
            <w:tcW w:w="2249" w:type="dxa"/>
          </w:tcPr>
          <w:p w:rsidR="006702F8" w:rsidRDefault="006702F8" w:rsidP="00736E68">
            <w:pPr>
              <w:spacing w:after="0" w:line="240" w:lineRule="auto"/>
            </w:pPr>
          </w:p>
        </w:tc>
        <w:tc>
          <w:tcPr>
            <w:tcW w:w="2249" w:type="dxa"/>
          </w:tcPr>
          <w:p w:rsidR="006702F8" w:rsidRDefault="006702F8" w:rsidP="00736E68">
            <w:pPr>
              <w:spacing w:after="0" w:line="240" w:lineRule="auto"/>
            </w:pPr>
          </w:p>
        </w:tc>
      </w:tr>
      <w:tr w:rsidR="006702F8" w:rsidTr="00736E68">
        <w:tc>
          <w:tcPr>
            <w:tcW w:w="2097" w:type="dxa"/>
          </w:tcPr>
          <w:p w:rsidR="006702F8" w:rsidRDefault="006702F8" w:rsidP="00736E68">
            <w:pPr>
              <w:spacing w:after="0" w:line="240" w:lineRule="auto"/>
            </w:pPr>
            <w:r>
              <w:t>Emergency Coordinator (if 1 is not available)</w:t>
            </w:r>
          </w:p>
        </w:tc>
        <w:tc>
          <w:tcPr>
            <w:tcW w:w="2253" w:type="dxa"/>
          </w:tcPr>
          <w:p w:rsidR="006702F8" w:rsidRDefault="006702F8" w:rsidP="00736E68">
            <w:pPr>
              <w:spacing w:after="0" w:line="240" w:lineRule="auto"/>
            </w:pPr>
            <w:r>
              <w:t>Director</w:t>
            </w:r>
          </w:p>
        </w:tc>
        <w:tc>
          <w:tcPr>
            <w:tcW w:w="2249" w:type="dxa"/>
          </w:tcPr>
          <w:p w:rsidR="006702F8" w:rsidRDefault="006702F8" w:rsidP="00736E68">
            <w:pPr>
              <w:spacing w:after="0" w:line="240" w:lineRule="auto"/>
            </w:pPr>
          </w:p>
        </w:tc>
        <w:tc>
          <w:tcPr>
            <w:tcW w:w="2249" w:type="dxa"/>
          </w:tcPr>
          <w:p w:rsidR="006702F8" w:rsidRDefault="006702F8" w:rsidP="00736E68">
            <w:pPr>
              <w:spacing w:after="0" w:line="240" w:lineRule="auto"/>
            </w:pPr>
          </w:p>
        </w:tc>
      </w:tr>
      <w:tr w:rsidR="006702F8" w:rsidTr="00736E68">
        <w:tc>
          <w:tcPr>
            <w:tcW w:w="2097" w:type="dxa"/>
          </w:tcPr>
          <w:p w:rsidR="006702F8" w:rsidRDefault="006702F8" w:rsidP="00736E68">
            <w:pPr>
              <w:spacing w:after="0" w:line="240" w:lineRule="auto"/>
            </w:pPr>
            <w:r>
              <w:t>Communication Controller/Muster Area Marshal</w:t>
            </w:r>
          </w:p>
          <w:p w:rsidR="006702F8" w:rsidRDefault="006702F8" w:rsidP="00736E68">
            <w:pPr>
              <w:spacing w:after="0" w:line="240" w:lineRule="auto"/>
            </w:pPr>
          </w:p>
        </w:tc>
        <w:tc>
          <w:tcPr>
            <w:tcW w:w="2253" w:type="dxa"/>
          </w:tcPr>
          <w:p w:rsidR="006702F8" w:rsidRDefault="006702F8" w:rsidP="00736E68">
            <w:pPr>
              <w:spacing w:after="0" w:line="240" w:lineRule="auto"/>
            </w:pPr>
            <w:r>
              <w:t>Office Administrator</w:t>
            </w:r>
          </w:p>
          <w:p w:rsidR="006702F8" w:rsidRDefault="006702F8" w:rsidP="00736E68">
            <w:pPr>
              <w:spacing w:after="0" w:line="240" w:lineRule="auto"/>
            </w:pPr>
          </w:p>
          <w:p w:rsidR="006702F8" w:rsidRDefault="006702F8" w:rsidP="00736E68">
            <w:pPr>
              <w:spacing w:after="0" w:line="240" w:lineRule="auto"/>
            </w:pPr>
            <w:r>
              <w:t>Warehouse/Workshop Supervisor</w:t>
            </w:r>
          </w:p>
        </w:tc>
        <w:tc>
          <w:tcPr>
            <w:tcW w:w="2249" w:type="dxa"/>
          </w:tcPr>
          <w:p w:rsidR="006702F8" w:rsidRDefault="006702F8" w:rsidP="00736E68">
            <w:pPr>
              <w:spacing w:after="0" w:line="240" w:lineRule="auto"/>
            </w:pPr>
          </w:p>
        </w:tc>
        <w:tc>
          <w:tcPr>
            <w:tcW w:w="2249" w:type="dxa"/>
          </w:tcPr>
          <w:p w:rsidR="006702F8" w:rsidRDefault="006702F8" w:rsidP="00736E68">
            <w:pPr>
              <w:spacing w:after="0" w:line="240" w:lineRule="auto"/>
            </w:pPr>
          </w:p>
        </w:tc>
      </w:tr>
    </w:tbl>
    <w:p w:rsidR="006702F8" w:rsidRDefault="006702F8" w:rsidP="009D0BE0">
      <w:pPr>
        <w:spacing w:after="0"/>
      </w:pPr>
    </w:p>
    <w:p w:rsidR="006702F8" w:rsidRDefault="006702F8" w:rsidP="00080824">
      <w:r>
        <w:t>Emergencies must be notified through the organisational structure.</w:t>
      </w:r>
    </w:p>
    <w:p w:rsidR="006702F8" w:rsidRDefault="006702F8" w:rsidP="00080824">
      <w:r>
        <w:t>The standard communication message for an emergency event is:</w:t>
      </w:r>
    </w:p>
    <w:p w:rsidR="006702F8" w:rsidRPr="00EF02D8" w:rsidRDefault="006702F8">
      <w:pPr>
        <w:jc w:val="left"/>
      </w:pPr>
      <w:r>
        <w:br w:type="page"/>
      </w:r>
    </w:p>
    <w:p w:rsidR="006702F8" w:rsidRPr="00EF02D8" w:rsidRDefault="006702F8" w:rsidP="00310CF5">
      <w:pPr>
        <w:shd w:val="clear" w:color="auto" w:fill="FF0000"/>
        <w:rPr>
          <w:b/>
        </w:rPr>
      </w:pPr>
      <w:r w:rsidRPr="00EF02D8">
        <w:rPr>
          <w:b/>
        </w:rPr>
        <w:t>“Emergency, Emergency, Emergency</w:t>
      </w:r>
    </w:p>
    <w:p w:rsidR="006702F8" w:rsidRPr="00EF02D8" w:rsidRDefault="006702F8" w:rsidP="00310CF5">
      <w:pPr>
        <w:shd w:val="clear" w:color="auto" w:fill="FF0000"/>
        <w:rPr>
          <w:b/>
        </w:rPr>
      </w:pPr>
      <w:r w:rsidRPr="00EF02D8">
        <w:rPr>
          <w:b/>
        </w:rPr>
        <w:t>This is ____________(say your name)</w:t>
      </w:r>
    </w:p>
    <w:p w:rsidR="006702F8" w:rsidRPr="00EF02D8" w:rsidRDefault="006702F8" w:rsidP="00310CF5">
      <w:pPr>
        <w:shd w:val="clear" w:color="auto" w:fill="FF0000"/>
        <w:rPr>
          <w:b/>
        </w:rPr>
      </w:pPr>
      <w:r w:rsidRPr="00EF02D8">
        <w:rPr>
          <w:b/>
        </w:rPr>
        <w:t>There is a _________(state level and type of emergency)</w:t>
      </w:r>
    </w:p>
    <w:p w:rsidR="006702F8" w:rsidRPr="00EF02D8" w:rsidRDefault="006702F8" w:rsidP="00310CF5">
      <w:pPr>
        <w:shd w:val="clear" w:color="auto" w:fill="FF0000"/>
        <w:rPr>
          <w:b/>
        </w:rPr>
      </w:pPr>
      <w:r w:rsidRPr="00EF02D8">
        <w:rPr>
          <w:b/>
        </w:rPr>
        <w:t>The emergency is in__(state operations area and location)</w:t>
      </w:r>
    </w:p>
    <w:p w:rsidR="006702F8" w:rsidRPr="00EF02D8" w:rsidRDefault="006702F8" w:rsidP="00310CF5">
      <w:pPr>
        <w:shd w:val="clear" w:color="auto" w:fill="FF0000"/>
        <w:rPr>
          <w:b/>
        </w:rPr>
      </w:pPr>
      <w:r w:rsidRPr="00EF02D8">
        <w:rPr>
          <w:b/>
        </w:rPr>
        <w:t>There are _________(state number of personnel injured/no person injured)”</w:t>
      </w:r>
    </w:p>
    <w:p w:rsidR="006702F8" w:rsidRDefault="006702F8" w:rsidP="00080824">
      <w:pPr>
        <w:rPr>
          <w:b/>
        </w:rPr>
      </w:pPr>
      <w:r>
        <w:t xml:space="preserve">The Muster Area Marshal will then initiate evacuation to a safe Muster Area (if a level 1 or 2 emergency).  </w:t>
      </w:r>
      <w:r w:rsidRPr="00310CF5">
        <w:rPr>
          <w:b/>
        </w:rPr>
        <w:t>The highest level of emergency must be chosen where there is any doubt about which level to select.</w:t>
      </w:r>
    </w:p>
    <w:p w:rsidR="006702F8" w:rsidRPr="00A062B2" w:rsidRDefault="006702F8" w:rsidP="0005104C">
      <w:pPr>
        <w:pStyle w:val="Heading2"/>
        <w:spacing w:after="240"/>
        <w:rPr>
          <w:sz w:val="28"/>
          <w:szCs w:val="28"/>
        </w:rPr>
      </w:pPr>
      <w:bookmarkStart w:id="9" w:name="_Toc335233767"/>
      <w:r w:rsidRPr="00A062B2">
        <w:rPr>
          <w:sz w:val="28"/>
          <w:szCs w:val="28"/>
        </w:rPr>
        <w:t xml:space="preserve">3.5 </w:t>
      </w:r>
      <w:r w:rsidRPr="00A062B2">
        <w:rPr>
          <w:sz w:val="28"/>
          <w:szCs w:val="28"/>
        </w:rPr>
        <w:tab/>
        <w:t>Response</w:t>
      </w:r>
      <w:r>
        <w:rPr>
          <w:sz w:val="28"/>
          <w:szCs w:val="28"/>
        </w:rPr>
        <w:t xml:space="preserve"> </w:t>
      </w:r>
      <w:r w:rsidRPr="00A062B2">
        <w:rPr>
          <w:sz w:val="28"/>
          <w:szCs w:val="28"/>
        </w:rPr>
        <w:t>- Fire</w:t>
      </w:r>
      <w:bookmarkEnd w:id="9"/>
    </w:p>
    <w:p w:rsidR="006702F8" w:rsidRDefault="006702F8" w:rsidP="0005104C">
      <w:r>
        <w:t>Small fire response must only be carried out when safe to do so and only by personnel who are trained and competent (all employees and contractors receive basic training in fire response).  Larger fires will be responded to by external services.</w:t>
      </w:r>
    </w:p>
    <w:p w:rsidR="006702F8" w:rsidRPr="00A062B2" w:rsidRDefault="006702F8" w:rsidP="002F61BB">
      <w:pPr>
        <w:pStyle w:val="Heading3"/>
        <w:spacing w:after="240"/>
        <w:rPr>
          <w:rFonts w:ascii="Calibri" w:hAnsi="Calibri"/>
          <w:sz w:val="26"/>
          <w:szCs w:val="26"/>
        </w:rPr>
      </w:pPr>
      <w:bookmarkStart w:id="10" w:name="_Toc335233768"/>
      <w:r w:rsidRPr="00A062B2">
        <w:rPr>
          <w:rFonts w:ascii="Calibri" w:hAnsi="Calibri"/>
          <w:sz w:val="26"/>
          <w:szCs w:val="26"/>
        </w:rPr>
        <w:t>3.5.1</w:t>
      </w:r>
      <w:r w:rsidRPr="00A062B2">
        <w:rPr>
          <w:rFonts w:ascii="Calibri" w:hAnsi="Calibri"/>
          <w:sz w:val="26"/>
          <w:szCs w:val="26"/>
        </w:rPr>
        <w:tab/>
        <w:t xml:space="preserve"> Person discovering a Fire</w:t>
      </w:r>
      <w:bookmarkEnd w:id="10"/>
    </w:p>
    <w:p w:rsidR="006702F8" w:rsidRPr="002F61BB" w:rsidRDefault="006702F8" w:rsidP="002F61BB">
      <w:pPr>
        <w:rPr>
          <w:u w:val="single"/>
        </w:rPr>
      </w:pPr>
      <w:r w:rsidRPr="002F61BB">
        <w:rPr>
          <w:u w:val="single"/>
        </w:rPr>
        <w:t>General response – All employees and contractors</w:t>
      </w:r>
    </w:p>
    <w:p w:rsidR="006702F8" w:rsidRDefault="006702F8" w:rsidP="002F61BB">
      <w:r>
        <w:t>Do not respond to any fire unless:</w:t>
      </w:r>
    </w:p>
    <w:p w:rsidR="006702F8" w:rsidRDefault="006702F8" w:rsidP="002F61BB">
      <w:pPr>
        <w:pStyle w:val="ListParagraph"/>
        <w:numPr>
          <w:ilvl w:val="0"/>
          <w:numId w:val="4"/>
        </w:numPr>
        <w:contextualSpacing w:val="0"/>
      </w:pPr>
      <w:r>
        <w:t>it is safe to do so</w:t>
      </w:r>
    </w:p>
    <w:p w:rsidR="006702F8" w:rsidRDefault="006702F8" w:rsidP="002F61BB">
      <w:pPr>
        <w:pStyle w:val="ListParagraph"/>
        <w:numPr>
          <w:ilvl w:val="0"/>
          <w:numId w:val="4"/>
        </w:numPr>
        <w:contextualSpacing w:val="0"/>
      </w:pPr>
      <w:r>
        <w:t>there is a safe line of retreat</w:t>
      </w:r>
    </w:p>
    <w:p w:rsidR="006702F8" w:rsidRDefault="006702F8" w:rsidP="002F61BB">
      <w:pPr>
        <w:pStyle w:val="ListParagraph"/>
        <w:numPr>
          <w:ilvl w:val="0"/>
          <w:numId w:val="4"/>
        </w:numPr>
        <w:contextualSpacing w:val="0"/>
      </w:pPr>
      <w:r>
        <w:t>you are trained, capable and competent to fight fires</w:t>
      </w:r>
    </w:p>
    <w:p w:rsidR="006702F8" w:rsidRDefault="006702F8" w:rsidP="002F61BB">
      <w:pPr>
        <w:pStyle w:val="ListParagraph"/>
        <w:numPr>
          <w:ilvl w:val="0"/>
          <w:numId w:val="4"/>
        </w:numPr>
        <w:contextualSpacing w:val="0"/>
      </w:pPr>
      <w:r>
        <w:t>you have the correct extinguisher or other fire fighting medium</w:t>
      </w:r>
    </w:p>
    <w:p w:rsidR="006702F8" w:rsidRDefault="006702F8" w:rsidP="002F61BB">
      <w:r>
        <w:t xml:space="preserve">Do not attempt to respond to any fire if there is a risk of explosion. (Do not extinguish burning gas leaks if the leak or supply to the leak cannot be stopped safely.) </w:t>
      </w:r>
    </w:p>
    <w:p w:rsidR="006702F8" w:rsidRDefault="006702F8" w:rsidP="002F61BB">
      <w:r>
        <w:t>In the event of an explosion, the area of explosion or around the scene of explosion must not be approached.  Anyone in the area of the explosion must immediately evacuate the area to a Muster Area well away from the incident scene. The scene of the explosion and around the explosion must not be entered until it is safe to do so and there is no risk of secondary explosion and unstable ground or materials.  Specialist advice must be obtained to confirm the area is safe to enter.</w:t>
      </w:r>
    </w:p>
    <w:p w:rsidR="006702F8" w:rsidRPr="002F61BB" w:rsidRDefault="006702F8" w:rsidP="002F61BB">
      <w:pPr>
        <w:rPr>
          <w:u w:val="single"/>
        </w:rPr>
      </w:pPr>
      <w:r w:rsidRPr="002F61BB">
        <w:rPr>
          <w:u w:val="single"/>
        </w:rPr>
        <w:t>Overall response – All employees and contractors</w:t>
      </w:r>
    </w:p>
    <w:p w:rsidR="006702F8" w:rsidRDefault="006702F8" w:rsidP="002F61BB">
      <w:r>
        <w:t>In the event of fire being discovered, the person discovering the fire must:</w:t>
      </w:r>
    </w:p>
    <w:p w:rsidR="006702F8" w:rsidRDefault="006702F8" w:rsidP="002F61BB">
      <w:pPr>
        <w:pStyle w:val="ListParagraph"/>
        <w:numPr>
          <w:ilvl w:val="0"/>
          <w:numId w:val="5"/>
        </w:numPr>
        <w:contextualSpacing w:val="0"/>
      </w:pPr>
      <w:r>
        <w:t>quickly control or restrict the spread of fire (if safe to do so) and assist anyone in immediate danger (if safe to do so)</w:t>
      </w:r>
    </w:p>
    <w:p w:rsidR="006702F8" w:rsidRDefault="006702F8" w:rsidP="002F61BB">
      <w:pPr>
        <w:pStyle w:val="ListParagraph"/>
        <w:numPr>
          <w:ilvl w:val="0"/>
          <w:numId w:val="5"/>
        </w:numPr>
        <w:contextualSpacing w:val="0"/>
      </w:pPr>
      <w:r>
        <w:t>raise the alarm by shouting “FIRE” in the local area.  From a safe area, communicate the emergency via available means of communication (activate alarms where available) and use the standard emergency message (refer Section 3.4)</w:t>
      </w:r>
    </w:p>
    <w:p w:rsidR="006702F8" w:rsidRDefault="006702F8" w:rsidP="004D2885">
      <w:pPr>
        <w:pStyle w:val="ListParagraph"/>
        <w:numPr>
          <w:ilvl w:val="0"/>
          <w:numId w:val="5"/>
        </w:numPr>
        <w:contextualSpacing w:val="0"/>
      </w:pPr>
      <w:r>
        <w:t>make notes of events, actions and times during the emergency immediately following the emergency (</w:t>
      </w:r>
      <w:r w:rsidRPr="00392137">
        <w:t>use Emergency Log Sheet</w:t>
      </w:r>
      <w:r w:rsidRPr="009D0BE0">
        <w:rPr>
          <w:i/>
        </w:rPr>
        <w:t xml:space="preserve"> - </w:t>
      </w:r>
      <w:hyperlink w:anchor="_Appendix_A:_R&amp;D_1" w:history="1">
        <w:r w:rsidRPr="00392137">
          <w:rPr>
            <w:rStyle w:val="Hyperlink"/>
          </w:rPr>
          <w:t>Appendix A</w:t>
        </w:r>
      </w:hyperlink>
      <w:r>
        <w:t>)</w:t>
      </w:r>
    </w:p>
    <w:p w:rsidR="006702F8" w:rsidRPr="00A062B2" w:rsidRDefault="006702F8" w:rsidP="002F61BB">
      <w:pPr>
        <w:pStyle w:val="Heading3"/>
        <w:spacing w:after="240"/>
        <w:rPr>
          <w:rFonts w:ascii="Calibri" w:hAnsi="Calibri"/>
          <w:sz w:val="26"/>
          <w:szCs w:val="26"/>
        </w:rPr>
      </w:pPr>
      <w:bookmarkStart w:id="11" w:name="_Toc335233769"/>
      <w:r w:rsidRPr="00A062B2">
        <w:rPr>
          <w:rFonts w:ascii="Calibri" w:hAnsi="Calibri"/>
          <w:sz w:val="26"/>
          <w:szCs w:val="26"/>
        </w:rPr>
        <w:t>3.5.2</w:t>
      </w:r>
      <w:r w:rsidRPr="00A062B2">
        <w:rPr>
          <w:rFonts w:ascii="Calibri" w:hAnsi="Calibri"/>
          <w:sz w:val="26"/>
          <w:szCs w:val="26"/>
        </w:rPr>
        <w:tab/>
        <w:t>All Employees and Contractors</w:t>
      </w:r>
      <w:bookmarkEnd w:id="11"/>
    </w:p>
    <w:p w:rsidR="006702F8" w:rsidRDefault="006702F8" w:rsidP="002F61BB">
      <w:r>
        <w:t>Upon being notified of a fire, all employees and contractors must:</w:t>
      </w:r>
    </w:p>
    <w:p w:rsidR="006702F8" w:rsidRDefault="006702F8" w:rsidP="002F61BB">
      <w:pPr>
        <w:pStyle w:val="ListParagraph"/>
        <w:numPr>
          <w:ilvl w:val="0"/>
          <w:numId w:val="6"/>
        </w:numPr>
        <w:contextualSpacing w:val="0"/>
      </w:pPr>
      <w:r>
        <w:t>evacuate to a safe Muster Area</w:t>
      </w:r>
    </w:p>
    <w:p w:rsidR="006702F8" w:rsidRDefault="006702F8" w:rsidP="002F61BB">
      <w:pPr>
        <w:pStyle w:val="ListParagraph"/>
        <w:numPr>
          <w:ilvl w:val="0"/>
          <w:numId w:val="6"/>
        </w:numPr>
        <w:contextualSpacing w:val="0"/>
      </w:pPr>
      <w:r>
        <w:t>remain at the Muster Area unless directed otherwise by the Muster Area Marshal</w:t>
      </w:r>
    </w:p>
    <w:p w:rsidR="006702F8" w:rsidRDefault="006702F8" w:rsidP="002F61BB">
      <w:pPr>
        <w:pStyle w:val="ListParagraph"/>
        <w:numPr>
          <w:ilvl w:val="0"/>
          <w:numId w:val="6"/>
        </w:numPr>
        <w:contextualSpacing w:val="0"/>
      </w:pPr>
      <w:r>
        <w:t>conduct themselves in an orderly manner whilst at the Muster Area</w:t>
      </w:r>
    </w:p>
    <w:p w:rsidR="006702F8" w:rsidRPr="00A062B2" w:rsidRDefault="006702F8" w:rsidP="0053736E">
      <w:pPr>
        <w:pStyle w:val="Heading3"/>
        <w:spacing w:after="240"/>
        <w:rPr>
          <w:rFonts w:ascii="Calibri" w:hAnsi="Calibri"/>
          <w:sz w:val="26"/>
          <w:szCs w:val="26"/>
        </w:rPr>
      </w:pPr>
      <w:bookmarkStart w:id="12" w:name="_Toc335233770"/>
      <w:r w:rsidRPr="00A062B2">
        <w:rPr>
          <w:rFonts w:ascii="Calibri" w:hAnsi="Calibri"/>
          <w:sz w:val="26"/>
          <w:szCs w:val="26"/>
        </w:rPr>
        <w:t>3.5</w:t>
      </w:r>
      <w:r>
        <w:rPr>
          <w:rFonts w:ascii="Calibri" w:hAnsi="Calibri"/>
          <w:sz w:val="26"/>
          <w:szCs w:val="26"/>
        </w:rPr>
        <w:t>.3</w:t>
      </w:r>
      <w:r w:rsidRPr="00A062B2">
        <w:rPr>
          <w:rFonts w:ascii="Calibri" w:hAnsi="Calibri"/>
          <w:sz w:val="26"/>
          <w:szCs w:val="26"/>
        </w:rPr>
        <w:tab/>
        <w:t>Emergency Coordinator</w:t>
      </w:r>
      <w:bookmarkEnd w:id="12"/>
    </w:p>
    <w:p w:rsidR="006702F8" w:rsidRPr="002C7896" w:rsidRDefault="006702F8" w:rsidP="0053736E">
      <w:r w:rsidRPr="002C7896">
        <w:t>Upon being notified of a fire, the Emergency Coordinator must:</w:t>
      </w:r>
    </w:p>
    <w:p w:rsidR="006702F8" w:rsidRDefault="006702F8" w:rsidP="00A062B2">
      <w:pPr>
        <w:numPr>
          <w:ilvl w:val="0"/>
          <w:numId w:val="7"/>
        </w:numPr>
      </w:pPr>
      <w:r>
        <w:t>a</w:t>
      </w:r>
      <w:r w:rsidRPr="002C7896">
        <w:t>ssess the emergency and provide initial advice</w:t>
      </w:r>
    </w:p>
    <w:p w:rsidR="006702F8" w:rsidRDefault="006702F8" w:rsidP="00A062B2">
      <w:pPr>
        <w:numPr>
          <w:ilvl w:val="0"/>
          <w:numId w:val="7"/>
        </w:numPr>
      </w:pPr>
      <w:r>
        <w:t>e</w:t>
      </w:r>
      <w:r w:rsidRPr="00F0047B">
        <w:t xml:space="preserve">nsure a search for missing personnel is conducted as required </w:t>
      </w:r>
      <w:r>
        <w:t>if safe to do so</w:t>
      </w:r>
    </w:p>
    <w:p w:rsidR="006702F8" w:rsidRPr="002C7896" w:rsidRDefault="006702F8" w:rsidP="00A062B2">
      <w:pPr>
        <w:numPr>
          <w:ilvl w:val="0"/>
          <w:numId w:val="10"/>
        </w:numPr>
      </w:pPr>
      <w:r>
        <w:t>communicate with media and stakeholders</w:t>
      </w:r>
      <w:r w:rsidRPr="004D2885">
        <w:t xml:space="preserve"> as directed and required</w:t>
      </w:r>
    </w:p>
    <w:p w:rsidR="006702F8" w:rsidRPr="002C7896" w:rsidRDefault="006702F8" w:rsidP="0053736E">
      <w:pPr>
        <w:numPr>
          <w:ilvl w:val="0"/>
          <w:numId w:val="10"/>
        </w:numPr>
        <w:ind w:left="714" w:hanging="357"/>
      </w:pPr>
      <w:r>
        <w:t>c</w:t>
      </w:r>
      <w:r w:rsidRPr="002C7896">
        <w:t xml:space="preserve">onclude the emergency when safe to do so </w:t>
      </w:r>
    </w:p>
    <w:p w:rsidR="006702F8" w:rsidRPr="0053736E" w:rsidRDefault="006702F8" w:rsidP="0053736E">
      <w:pPr>
        <w:numPr>
          <w:ilvl w:val="0"/>
          <w:numId w:val="10"/>
        </w:numPr>
        <w:ind w:left="714" w:hanging="357"/>
        <w:rPr>
          <w:b/>
          <w:bCs/>
          <w:i/>
          <w:iCs/>
        </w:rPr>
      </w:pPr>
      <w:r>
        <w:t>o</w:t>
      </w:r>
      <w:r w:rsidRPr="002C7896">
        <w:t>rganise an emergency debrief as soon as p</w:t>
      </w:r>
      <w:bookmarkStart w:id="13" w:name="_Toc529583675"/>
      <w:r w:rsidRPr="002C7896">
        <w:t>racticable after the emergency</w:t>
      </w:r>
      <w:bookmarkEnd w:id="13"/>
    </w:p>
    <w:p w:rsidR="006702F8" w:rsidRPr="00F0047B" w:rsidRDefault="006702F8" w:rsidP="00327972">
      <w:pPr>
        <w:numPr>
          <w:ilvl w:val="0"/>
          <w:numId w:val="7"/>
        </w:numPr>
      </w:pPr>
      <w:r>
        <w:t>l</w:t>
      </w:r>
      <w:r w:rsidRPr="00F0047B">
        <w:t xml:space="preserve">iaise with and update </w:t>
      </w:r>
      <w:r>
        <w:t>other personnel as required</w:t>
      </w:r>
    </w:p>
    <w:p w:rsidR="006702F8" w:rsidRDefault="006702F8" w:rsidP="00327972">
      <w:pPr>
        <w:numPr>
          <w:ilvl w:val="0"/>
          <w:numId w:val="10"/>
        </w:numPr>
        <w:ind w:left="714" w:hanging="357"/>
      </w:pPr>
      <w:r>
        <w:t>m</w:t>
      </w:r>
      <w:r w:rsidRPr="00F0047B">
        <w:t>ake notes of events, actions and times during the emergency immediately following the emergency (u</w:t>
      </w:r>
      <w:r w:rsidRPr="0053736E">
        <w:t xml:space="preserve">se Emergency Log Sheet - </w:t>
      </w:r>
      <w:hyperlink w:anchor="_Appendix_A:_R&amp;D_1" w:history="1">
        <w:r w:rsidRPr="00392137">
          <w:rPr>
            <w:rStyle w:val="Hyperlink"/>
          </w:rPr>
          <w:t>Appendix A</w:t>
        </w:r>
      </w:hyperlink>
      <w:r w:rsidRPr="00F0047B">
        <w:t>).</w:t>
      </w:r>
      <w:r w:rsidRPr="0053736E">
        <w:t xml:space="preserve"> </w:t>
      </w:r>
    </w:p>
    <w:p w:rsidR="006702F8" w:rsidRPr="00327972" w:rsidRDefault="006702F8" w:rsidP="0053736E">
      <w:pPr>
        <w:pStyle w:val="Heading3"/>
        <w:spacing w:after="240"/>
        <w:rPr>
          <w:rFonts w:ascii="Calibri" w:hAnsi="Calibri"/>
          <w:sz w:val="26"/>
          <w:szCs w:val="26"/>
        </w:rPr>
      </w:pPr>
      <w:bookmarkStart w:id="14" w:name="_Toc335233771"/>
      <w:r w:rsidRPr="00327972">
        <w:rPr>
          <w:rFonts w:ascii="Calibri" w:hAnsi="Calibri"/>
          <w:sz w:val="26"/>
          <w:szCs w:val="26"/>
        </w:rPr>
        <w:t>3.5.4</w:t>
      </w:r>
      <w:r w:rsidRPr="00327972">
        <w:rPr>
          <w:rFonts w:ascii="Calibri" w:hAnsi="Calibri"/>
          <w:sz w:val="26"/>
          <w:szCs w:val="26"/>
        </w:rPr>
        <w:tab/>
        <w:t>Muster Area Marshals</w:t>
      </w:r>
      <w:bookmarkEnd w:id="14"/>
    </w:p>
    <w:p w:rsidR="006702F8" w:rsidRPr="00F0047B" w:rsidRDefault="006702F8" w:rsidP="0053736E">
      <w:r>
        <w:t>Upon being notified of a fire, the Muster Area Marshal must:</w:t>
      </w:r>
    </w:p>
    <w:p w:rsidR="006702F8" w:rsidRDefault="006702F8" w:rsidP="0053736E">
      <w:pPr>
        <w:pStyle w:val="ListParagraph"/>
        <w:numPr>
          <w:ilvl w:val="0"/>
          <w:numId w:val="8"/>
        </w:numPr>
        <w:contextualSpacing w:val="0"/>
      </w:pPr>
      <w:r>
        <w:t>proceed immediately to the Muster Area</w:t>
      </w:r>
    </w:p>
    <w:p w:rsidR="006702F8" w:rsidRDefault="006702F8" w:rsidP="0053736E">
      <w:pPr>
        <w:pStyle w:val="ListParagraph"/>
        <w:numPr>
          <w:ilvl w:val="0"/>
          <w:numId w:val="8"/>
        </w:numPr>
        <w:contextualSpacing w:val="0"/>
      </w:pPr>
      <w:r>
        <w:t>undertake and record a head-count at the nominated Muster Area and report names and missing personnel to the Emergency Controller</w:t>
      </w:r>
    </w:p>
    <w:p w:rsidR="006702F8" w:rsidRDefault="006702F8" w:rsidP="00327972">
      <w:pPr>
        <w:pStyle w:val="ListParagraph"/>
        <w:numPr>
          <w:ilvl w:val="0"/>
          <w:numId w:val="8"/>
        </w:numPr>
        <w:contextualSpacing w:val="0"/>
      </w:pPr>
      <w:r>
        <w:t>make notes of events, actions and times during the emergency immediately following the emergency (</w:t>
      </w:r>
      <w:r w:rsidRPr="00392137">
        <w:t>use Emergency Log Sheet</w:t>
      </w:r>
      <w:r>
        <w:t xml:space="preserve"> </w:t>
      </w:r>
      <w:r w:rsidRPr="00392137">
        <w:t>-</w:t>
      </w:r>
      <w:r>
        <w:t xml:space="preserve"> </w:t>
      </w:r>
      <w:hyperlink w:anchor="_Appendix_A:_R&amp;D_1" w:history="1">
        <w:r w:rsidRPr="00392137">
          <w:rPr>
            <w:rStyle w:val="Hyperlink"/>
          </w:rPr>
          <w:t>Appendix A</w:t>
        </w:r>
      </w:hyperlink>
      <w:r>
        <w:t>)</w:t>
      </w:r>
    </w:p>
    <w:p w:rsidR="006702F8" w:rsidRDefault="006702F8" w:rsidP="00EF02D8">
      <w:pPr>
        <w:numPr>
          <w:ilvl w:val="0"/>
          <w:numId w:val="8"/>
        </w:numPr>
      </w:pPr>
      <w:r>
        <w:t>c</w:t>
      </w:r>
      <w:r w:rsidRPr="00F0047B">
        <w:t xml:space="preserve">oordinate first aid activities </w:t>
      </w:r>
      <w:r>
        <w:t>until arrival of emergency services</w:t>
      </w:r>
      <w:bookmarkStart w:id="15" w:name="_Toc335233772"/>
    </w:p>
    <w:p w:rsidR="006702F8" w:rsidRDefault="006702F8" w:rsidP="00EF02D8">
      <w:pPr>
        <w:numPr>
          <w:ilvl w:val="0"/>
          <w:numId w:val="8"/>
        </w:numPr>
      </w:pPr>
    </w:p>
    <w:p w:rsidR="006702F8" w:rsidRPr="00EF02D8" w:rsidRDefault="006702F8" w:rsidP="00EF02D8">
      <w:pPr>
        <w:numPr>
          <w:ilvl w:val="0"/>
          <w:numId w:val="8"/>
        </w:numPr>
      </w:pPr>
      <w:r w:rsidRPr="00327972">
        <w:rPr>
          <w:sz w:val="26"/>
          <w:szCs w:val="26"/>
        </w:rPr>
        <w:t>3.5.5</w:t>
      </w:r>
      <w:r w:rsidRPr="00327972">
        <w:rPr>
          <w:sz w:val="26"/>
          <w:szCs w:val="26"/>
        </w:rPr>
        <w:tab/>
        <w:t>Communications Controller</w:t>
      </w:r>
      <w:bookmarkEnd w:id="15"/>
    </w:p>
    <w:p w:rsidR="006702F8" w:rsidRPr="004D2885" w:rsidRDefault="006702F8" w:rsidP="004D2885">
      <w:r w:rsidRPr="004D2885">
        <w:t>In the event of being notified of a fire, the Communications Controller must:</w:t>
      </w:r>
    </w:p>
    <w:p w:rsidR="006702F8" w:rsidRDefault="006702F8" w:rsidP="00327972">
      <w:pPr>
        <w:numPr>
          <w:ilvl w:val="0"/>
          <w:numId w:val="9"/>
        </w:numPr>
      </w:pPr>
      <w:r>
        <w:t>i</w:t>
      </w:r>
      <w:r w:rsidRPr="004D2885">
        <w:t>mmediately notify the Emergency Coordinator of the emergency</w:t>
      </w:r>
    </w:p>
    <w:p w:rsidR="006702F8" w:rsidRPr="004D2885" w:rsidRDefault="006702F8" w:rsidP="00327972">
      <w:pPr>
        <w:numPr>
          <w:ilvl w:val="0"/>
          <w:numId w:val="9"/>
        </w:numPr>
      </w:pPr>
      <w:r>
        <w:t>communicate with Emergency Services as required</w:t>
      </w:r>
    </w:p>
    <w:p w:rsidR="006702F8" w:rsidRPr="004D2885" w:rsidRDefault="006702F8" w:rsidP="00327972">
      <w:pPr>
        <w:numPr>
          <w:ilvl w:val="0"/>
          <w:numId w:val="9"/>
        </w:numPr>
      </w:pPr>
      <w:r>
        <w:t>p</w:t>
      </w:r>
      <w:r w:rsidRPr="004D2885">
        <w:t>rovide communications support to the Emergency Coordinator as directed</w:t>
      </w:r>
    </w:p>
    <w:p w:rsidR="006702F8" w:rsidRPr="004D2885" w:rsidRDefault="006702F8" w:rsidP="00327972">
      <w:pPr>
        <w:numPr>
          <w:ilvl w:val="0"/>
          <w:numId w:val="9"/>
        </w:numPr>
        <w:rPr>
          <w:b/>
          <w:bCs/>
        </w:rPr>
      </w:pPr>
      <w:r>
        <w:t>d</w:t>
      </w:r>
      <w:r w:rsidRPr="004D2885">
        <w:t xml:space="preserve">irect all media enquiries to the </w:t>
      </w:r>
      <w:r>
        <w:t>Emergency Coordinator</w:t>
      </w:r>
    </w:p>
    <w:p w:rsidR="006702F8" w:rsidRPr="004D2885" w:rsidRDefault="006702F8" w:rsidP="00327972">
      <w:pPr>
        <w:numPr>
          <w:ilvl w:val="0"/>
          <w:numId w:val="9"/>
        </w:numPr>
      </w:pPr>
      <w:r>
        <w:t>e</w:t>
      </w:r>
      <w:r w:rsidRPr="004D2885">
        <w:t>nsure that relevant information about the fire is recorded</w:t>
      </w:r>
    </w:p>
    <w:p w:rsidR="006702F8" w:rsidRDefault="006702F8" w:rsidP="00327972">
      <w:pPr>
        <w:numPr>
          <w:ilvl w:val="0"/>
          <w:numId w:val="9"/>
        </w:numPr>
      </w:pPr>
      <w:r>
        <w:t>m</w:t>
      </w:r>
      <w:r w:rsidRPr="004D2885">
        <w:t>ake notes of actions taken during the emergency immediately following the emergency (</w:t>
      </w:r>
      <w:r w:rsidRPr="00392137">
        <w:t xml:space="preserve">use Emergency Log Sheet - </w:t>
      </w:r>
      <w:hyperlink w:anchor="_Appendix_A:_R&amp;D_1" w:history="1">
        <w:r w:rsidRPr="00AD5664">
          <w:rPr>
            <w:rStyle w:val="Hyperlink"/>
          </w:rPr>
          <w:t>Appendix A</w:t>
        </w:r>
      </w:hyperlink>
      <w:r w:rsidRPr="004D2885">
        <w:t>)</w:t>
      </w:r>
    </w:p>
    <w:p w:rsidR="006702F8" w:rsidRPr="00327972" w:rsidRDefault="006702F8" w:rsidP="00FD2443">
      <w:pPr>
        <w:pStyle w:val="Heading2"/>
        <w:spacing w:after="240"/>
        <w:rPr>
          <w:iCs/>
          <w:sz w:val="28"/>
          <w:szCs w:val="28"/>
        </w:rPr>
      </w:pPr>
      <w:bookmarkStart w:id="16" w:name="_Toc335233773"/>
      <w:r w:rsidRPr="00327972">
        <w:rPr>
          <w:sz w:val="28"/>
          <w:szCs w:val="28"/>
        </w:rPr>
        <w:t>3.6</w:t>
      </w:r>
      <w:r w:rsidRPr="00327972">
        <w:rPr>
          <w:sz w:val="28"/>
          <w:szCs w:val="28"/>
        </w:rPr>
        <w:tab/>
        <w:t>Injury to Personnel</w:t>
      </w:r>
      <w:bookmarkEnd w:id="16"/>
    </w:p>
    <w:p w:rsidR="006702F8" w:rsidRDefault="006702F8" w:rsidP="0011654F">
      <w:pPr>
        <w:contextualSpacing/>
      </w:pPr>
      <w:r>
        <w:t>Any injuries must be immediately communicated to the Emergency Coordinator or relevant Communications Controller.   An appropriate level of response will then be provided, as directed by the Emergency Coordinator or first aid trained person.  In severe cases, injuries must be reported directly to external emergency services.  Where there is any doubt if external emergency services should be contacted, they must be contacted.</w:t>
      </w:r>
    </w:p>
    <w:p w:rsidR="006702F8" w:rsidRPr="00327972" w:rsidRDefault="006702F8" w:rsidP="000268D5">
      <w:pPr>
        <w:pStyle w:val="Heading2"/>
        <w:spacing w:after="240"/>
        <w:rPr>
          <w:sz w:val="28"/>
          <w:szCs w:val="28"/>
        </w:rPr>
      </w:pPr>
      <w:bookmarkStart w:id="17" w:name="_Toc335233774"/>
      <w:r w:rsidRPr="00327972">
        <w:rPr>
          <w:sz w:val="28"/>
          <w:szCs w:val="28"/>
        </w:rPr>
        <w:t>3.7</w:t>
      </w:r>
      <w:r w:rsidRPr="00327972">
        <w:rPr>
          <w:sz w:val="28"/>
          <w:szCs w:val="28"/>
        </w:rPr>
        <w:tab/>
        <w:t>Emergencies at Client Premises and Leased Offices</w:t>
      </w:r>
      <w:bookmarkEnd w:id="17"/>
    </w:p>
    <w:p w:rsidR="006702F8" w:rsidRDefault="006702F8" w:rsidP="000268D5">
      <w:r>
        <w:t>When Gastech employees and contractors are at client premises, client emergency procedures will apply.  All Gastech employees and contractors will receive training in these procedures as provided by the client.</w:t>
      </w:r>
    </w:p>
    <w:p w:rsidR="006702F8" w:rsidRDefault="006702F8" w:rsidP="000268D5">
      <w:r>
        <w:t>All emergency events at client premises must be reported to the Gastech Director by the relevant Supervisor as soon as practicable.</w:t>
      </w:r>
    </w:p>
    <w:p w:rsidR="006702F8" w:rsidRPr="00EF02D8" w:rsidRDefault="006702F8" w:rsidP="00C54B84">
      <w:r w:rsidRPr="00EF02D8">
        <w:t>At offices leased by R&amp;D, all offices must have established Emergency Response and Evacuation Plans. This must be confirmed by the R&amp;D Director.  All R&amp;D employees and contractors must participate in response and evacuation exercises.</w:t>
      </w:r>
    </w:p>
    <w:p w:rsidR="006702F8" w:rsidRDefault="006702F8" w:rsidP="00E32626">
      <w:pPr>
        <w:pStyle w:val="Heading1"/>
      </w:pPr>
      <w:bookmarkStart w:id="18" w:name="_Toc335233775"/>
      <w:r>
        <w:t>4.</w:t>
      </w:r>
      <w:r>
        <w:tab/>
        <w:t>TRAINING AND EXERCISES</w:t>
      </w:r>
      <w:bookmarkEnd w:id="18"/>
    </w:p>
    <w:p w:rsidR="006702F8" w:rsidRPr="00F7564F" w:rsidRDefault="006702F8" w:rsidP="00F7564F">
      <w:pPr>
        <w:rPr>
          <w:lang w:val="en-GB"/>
        </w:rPr>
      </w:pPr>
      <w:r w:rsidRPr="00F7564F">
        <w:rPr>
          <w:lang w:val="en-GB"/>
        </w:rPr>
        <w:t>Employees and contractors at</w:t>
      </w:r>
      <w:r>
        <w:rPr>
          <w:lang w:val="en-GB"/>
        </w:rPr>
        <w:t xml:space="preserve"> Gastech</w:t>
      </w:r>
      <w:r w:rsidRPr="00F7564F">
        <w:rPr>
          <w:lang w:val="en-GB"/>
        </w:rPr>
        <w:t xml:space="preserve"> receive training in:</w:t>
      </w:r>
    </w:p>
    <w:p w:rsidR="006702F8" w:rsidRPr="00F7564F" w:rsidRDefault="006702F8" w:rsidP="00F7564F">
      <w:pPr>
        <w:numPr>
          <w:ilvl w:val="0"/>
          <w:numId w:val="13"/>
        </w:numPr>
        <w:rPr>
          <w:b/>
          <w:bCs/>
        </w:rPr>
      </w:pPr>
      <w:r>
        <w:t>r</w:t>
      </w:r>
      <w:r w:rsidRPr="00F7564F">
        <w:t>equirements of this ERP</w:t>
      </w:r>
    </w:p>
    <w:p w:rsidR="006702F8" w:rsidRPr="00F7564F" w:rsidRDefault="006702F8" w:rsidP="00F7564F">
      <w:pPr>
        <w:numPr>
          <w:ilvl w:val="0"/>
          <w:numId w:val="13"/>
        </w:numPr>
        <w:rPr>
          <w:b/>
          <w:bCs/>
        </w:rPr>
      </w:pPr>
      <w:r>
        <w:t>b</w:t>
      </w:r>
      <w:r w:rsidRPr="00F7564F">
        <w:t>asic fire prevention and fire response techniques</w:t>
      </w:r>
    </w:p>
    <w:p w:rsidR="006702F8" w:rsidRDefault="006702F8" w:rsidP="00A36C78">
      <w:pPr>
        <w:pStyle w:val="ListParagraph"/>
        <w:numPr>
          <w:ilvl w:val="0"/>
          <w:numId w:val="13"/>
        </w:numPr>
      </w:pPr>
      <w:r>
        <w:t xml:space="preserve">senior and basic </w:t>
      </w:r>
      <w:r w:rsidRPr="00F7564F">
        <w:t>First Aid (selected employees only)</w:t>
      </w:r>
    </w:p>
    <w:p w:rsidR="006702F8" w:rsidRPr="00F7564F" w:rsidRDefault="006702F8" w:rsidP="00F7564F">
      <w:r w:rsidRPr="00F7564F">
        <w:t>It is</w:t>
      </w:r>
      <w:r w:rsidRPr="00F7564F">
        <w:rPr>
          <w:b/>
          <w:bCs/>
        </w:rPr>
        <w:t xml:space="preserve"> </w:t>
      </w:r>
      <w:r w:rsidRPr="00F7564F">
        <w:t>the</w:t>
      </w:r>
      <w:r w:rsidRPr="00F7564F">
        <w:rPr>
          <w:b/>
          <w:bCs/>
        </w:rPr>
        <w:t xml:space="preserve"> </w:t>
      </w:r>
      <w:r w:rsidRPr="00F7564F">
        <w:t xml:space="preserve">responsibility of the </w:t>
      </w:r>
      <w:r>
        <w:t>Gastech Director</w:t>
      </w:r>
      <w:r w:rsidRPr="00F7564F">
        <w:t xml:space="preserve"> to ensure that:</w:t>
      </w:r>
    </w:p>
    <w:p w:rsidR="006702F8" w:rsidRPr="00F7564F" w:rsidRDefault="006702F8" w:rsidP="00F7564F">
      <w:pPr>
        <w:numPr>
          <w:ilvl w:val="0"/>
          <w:numId w:val="14"/>
        </w:numPr>
        <w:rPr>
          <w:b/>
          <w:bCs/>
        </w:rPr>
      </w:pPr>
      <w:r>
        <w:t>e</w:t>
      </w:r>
      <w:r w:rsidRPr="00F7564F">
        <w:t>mployees and contractors receive appropriate instruction in the above areas</w:t>
      </w:r>
    </w:p>
    <w:p w:rsidR="006702F8" w:rsidRPr="00F7564F" w:rsidRDefault="006702F8" w:rsidP="00F7564F">
      <w:pPr>
        <w:numPr>
          <w:ilvl w:val="0"/>
          <w:numId w:val="14"/>
        </w:numPr>
        <w:rPr>
          <w:b/>
          <w:bCs/>
        </w:rPr>
      </w:pPr>
      <w:r>
        <w:t>a</w:t>
      </w:r>
      <w:r w:rsidRPr="00F7564F">
        <w:t xml:space="preserve"> record of training is maintained</w:t>
      </w:r>
    </w:p>
    <w:p w:rsidR="006702F8" w:rsidRDefault="006702F8" w:rsidP="00F7564F">
      <w:r w:rsidRPr="00F7564F">
        <w:t>It is the responsibility of all employees to attend training as required.</w:t>
      </w:r>
    </w:p>
    <w:p w:rsidR="006702F8" w:rsidRPr="00F7564F" w:rsidRDefault="006702F8" w:rsidP="00F7564F">
      <w:pPr>
        <w:rPr>
          <w:bCs/>
        </w:rPr>
      </w:pPr>
      <w:r w:rsidRPr="00F7564F">
        <w:rPr>
          <w:bCs/>
        </w:rPr>
        <w:t xml:space="preserve">The </w:t>
      </w:r>
      <w:r>
        <w:rPr>
          <w:bCs/>
        </w:rPr>
        <w:t>Gastech</w:t>
      </w:r>
      <w:r w:rsidRPr="00F7564F">
        <w:rPr>
          <w:bCs/>
        </w:rPr>
        <w:t xml:space="preserve"> induction for each </w:t>
      </w:r>
      <w:r>
        <w:rPr>
          <w:bCs/>
        </w:rPr>
        <w:t>Gastech</w:t>
      </w:r>
      <w:r w:rsidRPr="00F7564F">
        <w:rPr>
          <w:bCs/>
        </w:rPr>
        <w:t xml:space="preserve"> employee and contractor </w:t>
      </w:r>
      <w:r>
        <w:rPr>
          <w:bCs/>
        </w:rPr>
        <w:t xml:space="preserve">required to work at Gastech premises </w:t>
      </w:r>
      <w:r w:rsidRPr="00F7564F">
        <w:rPr>
          <w:bCs/>
        </w:rPr>
        <w:t>includes information related to the ERP and emergen</w:t>
      </w:r>
      <w:r>
        <w:rPr>
          <w:bCs/>
        </w:rPr>
        <w:t>cy communication requirements, t</w:t>
      </w:r>
      <w:r w:rsidRPr="00F7564F">
        <w:rPr>
          <w:bCs/>
        </w:rPr>
        <w:t>he location of Muster Areas and emergency response e</w:t>
      </w:r>
      <w:r>
        <w:rPr>
          <w:bCs/>
        </w:rPr>
        <w:t>quipment</w:t>
      </w:r>
      <w:r w:rsidRPr="00F7564F">
        <w:rPr>
          <w:bCs/>
        </w:rPr>
        <w:t>.  Employee and contractors receive refresher training in k</w:t>
      </w:r>
      <w:r>
        <w:rPr>
          <w:bCs/>
        </w:rPr>
        <w:t>ey requirements of the ERP on a</w:t>
      </w:r>
      <w:r w:rsidRPr="00F7564F">
        <w:rPr>
          <w:bCs/>
        </w:rPr>
        <w:t xml:space="preserve"> </w:t>
      </w:r>
      <w:r>
        <w:rPr>
          <w:bCs/>
        </w:rPr>
        <w:t>bi-annual</w:t>
      </w:r>
      <w:r w:rsidRPr="00F7564F">
        <w:rPr>
          <w:bCs/>
        </w:rPr>
        <w:t xml:space="preserve"> basis.</w:t>
      </w:r>
    </w:p>
    <w:p w:rsidR="006702F8" w:rsidRPr="00F7564F" w:rsidRDefault="006702F8" w:rsidP="00F7564F">
      <w:pPr>
        <w:rPr>
          <w:bCs/>
        </w:rPr>
      </w:pPr>
      <w:r w:rsidRPr="00F7564F">
        <w:rPr>
          <w:bCs/>
        </w:rPr>
        <w:t xml:space="preserve">At least one emergency exercise </w:t>
      </w:r>
      <w:r>
        <w:rPr>
          <w:bCs/>
        </w:rPr>
        <w:t xml:space="preserve">must </w:t>
      </w:r>
      <w:r w:rsidRPr="00F7564F">
        <w:rPr>
          <w:bCs/>
        </w:rPr>
        <w:t>be conducted each year.  These exercises test the suitability of the ERP and performance of personnel to ensure continual improvement in overall response.  Issues are discussed at the emergency de-brief and the ERP amended accordingly.</w:t>
      </w:r>
    </w:p>
    <w:p w:rsidR="006702F8" w:rsidRPr="00F7564F" w:rsidRDefault="006702F8" w:rsidP="00F7564F">
      <w:pPr>
        <w:rPr>
          <w:bCs/>
          <w:lang w:val="en-GB"/>
        </w:rPr>
      </w:pPr>
      <w:r w:rsidRPr="00F7564F">
        <w:rPr>
          <w:bCs/>
          <w:lang w:val="en-GB"/>
        </w:rPr>
        <w:t xml:space="preserve">The </w:t>
      </w:r>
      <w:r>
        <w:rPr>
          <w:bCs/>
          <w:lang w:val="en-GB"/>
        </w:rPr>
        <w:t>Gastech Director</w:t>
      </w:r>
      <w:r w:rsidRPr="00F7564F">
        <w:rPr>
          <w:bCs/>
          <w:lang w:val="en-GB"/>
        </w:rPr>
        <w:t xml:space="preserve"> has the responsibility to organise and record the exercises and to modify the ERP where deficiencies in response are noted.</w:t>
      </w:r>
    </w:p>
    <w:p w:rsidR="006702F8" w:rsidRDefault="006702F8" w:rsidP="00F7564F">
      <w:pPr>
        <w:rPr>
          <w:bCs/>
          <w:lang w:val="en-GB"/>
        </w:rPr>
      </w:pPr>
      <w:r w:rsidRPr="00F7564F">
        <w:rPr>
          <w:bCs/>
          <w:lang w:val="en-GB"/>
        </w:rPr>
        <w:t>Recording and debriefing requirements detailed in this ERP apply to each exercise and this ERP is amended as required when deficiencies are identified.</w:t>
      </w:r>
    </w:p>
    <w:p w:rsidR="006702F8" w:rsidRDefault="006702F8" w:rsidP="00E32626">
      <w:pPr>
        <w:pStyle w:val="Heading1"/>
        <w:rPr>
          <w:lang w:val="en-GB"/>
        </w:rPr>
      </w:pPr>
      <w:bookmarkStart w:id="19" w:name="_Toc335233776"/>
      <w:r>
        <w:rPr>
          <w:lang w:val="en-GB"/>
        </w:rPr>
        <w:t xml:space="preserve">5. </w:t>
      </w:r>
      <w:r>
        <w:rPr>
          <w:lang w:val="en-GB"/>
        </w:rPr>
        <w:tab/>
        <w:t>EMERGENCY DEBRIEF</w:t>
      </w:r>
      <w:bookmarkEnd w:id="19"/>
    </w:p>
    <w:p w:rsidR="006702F8" w:rsidRPr="00744F56" w:rsidRDefault="006702F8" w:rsidP="00744F56">
      <w:pPr>
        <w:rPr>
          <w:lang w:val="en-GB"/>
        </w:rPr>
      </w:pPr>
      <w:r w:rsidRPr="00744F56">
        <w:rPr>
          <w:lang w:val="en-GB"/>
        </w:rPr>
        <w:t xml:space="preserve">A review of the effectiveness of emergency response at </w:t>
      </w:r>
      <w:r>
        <w:rPr>
          <w:lang w:val="en-GB"/>
        </w:rPr>
        <w:t>Gastech</w:t>
      </w:r>
      <w:r w:rsidRPr="00744F56">
        <w:rPr>
          <w:lang w:val="en-GB"/>
        </w:rPr>
        <w:t xml:space="preserve"> is carried out as soon as practicable following any emergency event or exercise.  The "Debrief Group" have the responsibility to discuss the adequacy of the overall response and to implement changes to the ERP and associated activities where required.  The group consists of:</w:t>
      </w:r>
    </w:p>
    <w:p w:rsidR="006702F8" w:rsidRPr="00744F56" w:rsidRDefault="006702F8" w:rsidP="00E8512A">
      <w:pPr>
        <w:numPr>
          <w:ilvl w:val="0"/>
          <w:numId w:val="15"/>
        </w:numPr>
        <w:rPr>
          <w:lang w:val="en-GB"/>
        </w:rPr>
      </w:pPr>
      <w:r>
        <w:rPr>
          <w:lang w:val="en-GB"/>
        </w:rPr>
        <w:t>Director</w:t>
      </w:r>
    </w:p>
    <w:p w:rsidR="006702F8" w:rsidRPr="00744F56" w:rsidRDefault="006702F8" w:rsidP="00E8512A">
      <w:pPr>
        <w:numPr>
          <w:ilvl w:val="0"/>
          <w:numId w:val="15"/>
        </w:numPr>
        <w:rPr>
          <w:lang w:val="en-GB"/>
        </w:rPr>
      </w:pPr>
      <w:r>
        <w:rPr>
          <w:lang w:val="en-GB"/>
        </w:rPr>
        <w:t>Supervisor</w:t>
      </w:r>
    </w:p>
    <w:p w:rsidR="006702F8" w:rsidRPr="00744F56" w:rsidRDefault="006702F8" w:rsidP="00E8512A">
      <w:pPr>
        <w:numPr>
          <w:ilvl w:val="0"/>
          <w:numId w:val="15"/>
        </w:numPr>
        <w:rPr>
          <w:lang w:val="en-GB"/>
        </w:rPr>
      </w:pPr>
      <w:r>
        <w:rPr>
          <w:lang w:val="en-GB"/>
        </w:rPr>
        <w:t>Office Administrator</w:t>
      </w:r>
    </w:p>
    <w:p w:rsidR="006702F8" w:rsidRDefault="006702F8" w:rsidP="00E8512A">
      <w:pPr>
        <w:numPr>
          <w:ilvl w:val="0"/>
          <w:numId w:val="15"/>
        </w:numPr>
        <w:rPr>
          <w:lang w:val="en-GB"/>
        </w:rPr>
      </w:pPr>
      <w:r w:rsidRPr="00744F56">
        <w:rPr>
          <w:lang w:val="en-GB"/>
        </w:rPr>
        <w:t>Selected employees and contractors</w:t>
      </w:r>
      <w:r>
        <w:rPr>
          <w:lang w:val="en-GB"/>
        </w:rPr>
        <w:t xml:space="preserve"> as relevant</w:t>
      </w:r>
    </w:p>
    <w:p w:rsidR="006702F8" w:rsidRPr="00744F56" w:rsidRDefault="006702F8" w:rsidP="00744F56">
      <w:pPr>
        <w:ind w:left="714"/>
        <w:contextualSpacing/>
        <w:rPr>
          <w:lang w:val="en-GB"/>
        </w:rPr>
      </w:pPr>
    </w:p>
    <w:p w:rsidR="006702F8" w:rsidRDefault="006702F8" w:rsidP="00EF02D8">
      <w:r w:rsidRPr="00744F56">
        <w:t>The Emergency Log Sheet (</w:t>
      </w:r>
      <w:hyperlink w:anchor="_Appendix_A:_R&amp;D_1" w:history="1">
        <w:r w:rsidRPr="00AD5664">
          <w:rPr>
            <w:rStyle w:val="Hyperlink"/>
          </w:rPr>
          <w:t>Appendix A</w:t>
        </w:r>
      </w:hyperlink>
      <w:r w:rsidRPr="00744F56">
        <w:t>) is used as the basis for discussions during these meetings.  The Emergency Debrief Sheet (</w:t>
      </w:r>
      <w:hyperlink w:anchor="_Appendix_B:_R&amp;D_1" w:history="1">
        <w:r w:rsidRPr="00AD5664">
          <w:rPr>
            <w:rStyle w:val="Hyperlink"/>
          </w:rPr>
          <w:t>Appendix B</w:t>
        </w:r>
      </w:hyperlink>
      <w:r w:rsidRPr="00744F56">
        <w:t>) is used to record a summary of discussions, actions to be taken, responsibility for undertaking actions and the date by which actions must be implemented.</w:t>
      </w:r>
      <w:bookmarkStart w:id="20" w:name="_Appendix_A:_R&amp;D"/>
      <w:bookmarkStart w:id="21" w:name="_Appendix_B:_R&amp;D"/>
      <w:bookmarkStart w:id="22" w:name="_Appendix_A:_R&amp;D_1"/>
      <w:bookmarkStart w:id="23" w:name="_Appendix_C:_R&amp;D"/>
      <w:bookmarkStart w:id="24" w:name="_MON_1408944795"/>
      <w:bookmarkStart w:id="25" w:name="_MON_1408944934"/>
      <w:bookmarkStart w:id="26" w:name="_MON_1408945071"/>
      <w:bookmarkEnd w:id="20"/>
      <w:bookmarkEnd w:id="21"/>
      <w:bookmarkEnd w:id="22"/>
      <w:bookmarkEnd w:id="23"/>
      <w:bookmarkEnd w:id="24"/>
      <w:bookmarkEnd w:id="25"/>
      <w:bookmarkEnd w:id="26"/>
    </w:p>
    <w:p w:rsidR="006702F8" w:rsidRDefault="006702F8" w:rsidP="00EF02D8"/>
    <w:p w:rsidR="006702F8" w:rsidRPr="00EF02D8" w:rsidRDefault="006702F8" w:rsidP="00EF02D8"/>
    <w:sectPr w:rsidR="006702F8" w:rsidRPr="00EF02D8" w:rsidSect="009E45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2F8" w:rsidRDefault="006702F8" w:rsidP="005C46C4">
      <w:pPr>
        <w:spacing w:after="0" w:line="240" w:lineRule="auto"/>
      </w:pPr>
      <w:r>
        <w:separator/>
      </w:r>
    </w:p>
  </w:endnote>
  <w:endnote w:type="continuationSeparator" w:id="0">
    <w:p w:rsidR="006702F8" w:rsidRDefault="006702F8" w:rsidP="005C4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F8" w:rsidRPr="00E32626" w:rsidRDefault="006702F8" w:rsidP="005C46C4">
    <w:pPr>
      <w:pStyle w:val="Footer"/>
      <w:rPr>
        <w:sz w:val="20"/>
        <w:szCs w:val="20"/>
      </w:rPr>
    </w:pPr>
    <w:r w:rsidRPr="00E32626">
      <w:rPr>
        <w:sz w:val="20"/>
        <w:szCs w:val="20"/>
      </w:rPr>
      <w:tab/>
    </w:r>
    <w:r w:rsidRPr="00E32626">
      <w:rPr>
        <w:sz w:val="20"/>
        <w:szCs w:val="20"/>
      </w:rPr>
      <w:tab/>
    </w:r>
  </w:p>
  <w:p w:rsidR="006702F8" w:rsidRDefault="006702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2F8" w:rsidRDefault="006702F8" w:rsidP="005C46C4">
      <w:pPr>
        <w:spacing w:after="0" w:line="240" w:lineRule="auto"/>
      </w:pPr>
      <w:r>
        <w:separator/>
      </w:r>
    </w:p>
  </w:footnote>
  <w:footnote w:type="continuationSeparator" w:id="0">
    <w:p w:rsidR="006702F8" w:rsidRDefault="006702F8" w:rsidP="005C46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F8" w:rsidRDefault="006702F8">
    <w:pPr>
      <w:pStyle w:val="Header"/>
      <w:jc w:val="right"/>
    </w:pPr>
    <w:r w:rsidRPr="00E32626">
      <w:rPr>
        <w:sz w:val="20"/>
        <w:szCs w:val="20"/>
      </w:rPr>
      <w:fldChar w:fldCharType="begin"/>
    </w:r>
    <w:r w:rsidRPr="00E32626">
      <w:rPr>
        <w:sz w:val="20"/>
        <w:szCs w:val="20"/>
      </w:rPr>
      <w:instrText xml:space="preserve"> PAGE </w:instrText>
    </w:r>
    <w:r w:rsidRPr="00E32626">
      <w:rPr>
        <w:sz w:val="20"/>
        <w:szCs w:val="20"/>
      </w:rPr>
      <w:fldChar w:fldCharType="separate"/>
    </w:r>
    <w:r>
      <w:rPr>
        <w:noProof/>
        <w:sz w:val="20"/>
        <w:szCs w:val="20"/>
      </w:rPr>
      <w:t>9</w:t>
    </w:r>
    <w:r w:rsidRPr="00E32626">
      <w:rPr>
        <w:sz w:val="20"/>
        <w:szCs w:val="20"/>
      </w:rPr>
      <w:fldChar w:fldCharType="end"/>
    </w:r>
    <w:r w:rsidRPr="00E32626">
      <w:rPr>
        <w:sz w:val="20"/>
        <w:szCs w:val="20"/>
      </w:rPr>
      <w:t xml:space="preserve"> of </w:t>
    </w:r>
    <w:r w:rsidRPr="00E32626">
      <w:rPr>
        <w:sz w:val="20"/>
        <w:szCs w:val="20"/>
      </w:rPr>
      <w:fldChar w:fldCharType="begin"/>
    </w:r>
    <w:r w:rsidRPr="00E32626">
      <w:rPr>
        <w:sz w:val="20"/>
        <w:szCs w:val="20"/>
      </w:rPr>
      <w:instrText xml:space="preserve"> NUMPAGES  </w:instrText>
    </w:r>
    <w:r w:rsidRPr="00E32626">
      <w:rPr>
        <w:sz w:val="20"/>
        <w:szCs w:val="20"/>
      </w:rPr>
      <w:fldChar w:fldCharType="separate"/>
    </w:r>
    <w:r>
      <w:rPr>
        <w:noProof/>
        <w:sz w:val="20"/>
        <w:szCs w:val="20"/>
      </w:rPr>
      <w:t>9</w:t>
    </w:r>
    <w:r w:rsidRPr="00E32626">
      <w:rPr>
        <w:sz w:val="20"/>
        <w:szCs w:val="20"/>
      </w:rPr>
      <w:fldChar w:fldCharType="end"/>
    </w:r>
  </w:p>
  <w:p w:rsidR="006702F8" w:rsidRDefault="006702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0BAD"/>
    <w:multiLevelType w:val="hybridMultilevel"/>
    <w:tmpl w:val="2CD655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4F6EC5"/>
    <w:multiLevelType w:val="hybridMultilevel"/>
    <w:tmpl w:val="AD8200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0334CE"/>
    <w:multiLevelType w:val="hybridMultilevel"/>
    <w:tmpl w:val="0DFA9230"/>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nsid w:val="211135B2"/>
    <w:multiLevelType w:val="hybridMultilevel"/>
    <w:tmpl w:val="48D806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0328BF"/>
    <w:multiLevelType w:val="hybridMultilevel"/>
    <w:tmpl w:val="7FC2D4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D56784"/>
    <w:multiLevelType w:val="hybridMultilevel"/>
    <w:tmpl w:val="FDAA07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697A96"/>
    <w:multiLevelType w:val="hybridMultilevel"/>
    <w:tmpl w:val="5284FF3E"/>
    <w:lvl w:ilvl="0" w:tplc="9CA858B8">
      <w:start w:val="1"/>
      <w:numFmt w:val="bullet"/>
      <w:lvlText w:val="•"/>
      <w:lvlJc w:val="left"/>
      <w:pPr>
        <w:tabs>
          <w:tab w:val="num" w:pos="720"/>
        </w:tabs>
        <w:ind w:left="720" w:hanging="360"/>
      </w:pPr>
      <w:rPr>
        <w:rFonts w:ascii="Arial" w:hAnsi="Arial" w:hint="default"/>
      </w:rPr>
    </w:lvl>
    <w:lvl w:ilvl="1" w:tplc="0ADE5A20" w:tentative="1">
      <w:start w:val="1"/>
      <w:numFmt w:val="bullet"/>
      <w:lvlText w:val="•"/>
      <w:lvlJc w:val="left"/>
      <w:pPr>
        <w:tabs>
          <w:tab w:val="num" w:pos="1440"/>
        </w:tabs>
        <w:ind w:left="1440" w:hanging="360"/>
      </w:pPr>
      <w:rPr>
        <w:rFonts w:ascii="Arial" w:hAnsi="Arial" w:hint="default"/>
      </w:rPr>
    </w:lvl>
    <w:lvl w:ilvl="2" w:tplc="D946DCD6" w:tentative="1">
      <w:start w:val="1"/>
      <w:numFmt w:val="bullet"/>
      <w:lvlText w:val="•"/>
      <w:lvlJc w:val="left"/>
      <w:pPr>
        <w:tabs>
          <w:tab w:val="num" w:pos="2160"/>
        </w:tabs>
        <w:ind w:left="2160" w:hanging="360"/>
      </w:pPr>
      <w:rPr>
        <w:rFonts w:ascii="Arial" w:hAnsi="Arial" w:hint="default"/>
      </w:rPr>
    </w:lvl>
    <w:lvl w:ilvl="3" w:tplc="7D524862" w:tentative="1">
      <w:start w:val="1"/>
      <w:numFmt w:val="bullet"/>
      <w:lvlText w:val="•"/>
      <w:lvlJc w:val="left"/>
      <w:pPr>
        <w:tabs>
          <w:tab w:val="num" w:pos="2880"/>
        </w:tabs>
        <w:ind w:left="2880" w:hanging="360"/>
      </w:pPr>
      <w:rPr>
        <w:rFonts w:ascii="Arial" w:hAnsi="Arial" w:hint="default"/>
      </w:rPr>
    </w:lvl>
    <w:lvl w:ilvl="4" w:tplc="3274E466" w:tentative="1">
      <w:start w:val="1"/>
      <w:numFmt w:val="bullet"/>
      <w:lvlText w:val="•"/>
      <w:lvlJc w:val="left"/>
      <w:pPr>
        <w:tabs>
          <w:tab w:val="num" w:pos="3600"/>
        </w:tabs>
        <w:ind w:left="3600" w:hanging="360"/>
      </w:pPr>
      <w:rPr>
        <w:rFonts w:ascii="Arial" w:hAnsi="Arial" w:hint="default"/>
      </w:rPr>
    </w:lvl>
    <w:lvl w:ilvl="5" w:tplc="E3F2683E" w:tentative="1">
      <w:start w:val="1"/>
      <w:numFmt w:val="bullet"/>
      <w:lvlText w:val="•"/>
      <w:lvlJc w:val="left"/>
      <w:pPr>
        <w:tabs>
          <w:tab w:val="num" w:pos="4320"/>
        </w:tabs>
        <w:ind w:left="4320" w:hanging="360"/>
      </w:pPr>
      <w:rPr>
        <w:rFonts w:ascii="Arial" w:hAnsi="Arial" w:hint="default"/>
      </w:rPr>
    </w:lvl>
    <w:lvl w:ilvl="6" w:tplc="9052FCD2" w:tentative="1">
      <w:start w:val="1"/>
      <w:numFmt w:val="bullet"/>
      <w:lvlText w:val="•"/>
      <w:lvlJc w:val="left"/>
      <w:pPr>
        <w:tabs>
          <w:tab w:val="num" w:pos="5040"/>
        </w:tabs>
        <w:ind w:left="5040" w:hanging="360"/>
      </w:pPr>
      <w:rPr>
        <w:rFonts w:ascii="Arial" w:hAnsi="Arial" w:hint="default"/>
      </w:rPr>
    </w:lvl>
    <w:lvl w:ilvl="7" w:tplc="B86E0CBE" w:tentative="1">
      <w:start w:val="1"/>
      <w:numFmt w:val="bullet"/>
      <w:lvlText w:val="•"/>
      <w:lvlJc w:val="left"/>
      <w:pPr>
        <w:tabs>
          <w:tab w:val="num" w:pos="5760"/>
        </w:tabs>
        <w:ind w:left="5760" w:hanging="360"/>
      </w:pPr>
      <w:rPr>
        <w:rFonts w:ascii="Arial" w:hAnsi="Arial" w:hint="default"/>
      </w:rPr>
    </w:lvl>
    <w:lvl w:ilvl="8" w:tplc="2CF4061C" w:tentative="1">
      <w:start w:val="1"/>
      <w:numFmt w:val="bullet"/>
      <w:lvlText w:val="•"/>
      <w:lvlJc w:val="left"/>
      <w:pPr>
        <w:tabs>
          <w:tab w:val="num" w:pos="6480"/>
        </w:tabs>
        <w:ind w:left="6480" w:hanging="360"/>
      </w:pPr>
      <w:rPr>
        <w:rFonts w:ascii="Arial" w:hAnsi="Arial" w:hint="default"/>
      </w:rPr>
    </w:lvl>
  </w:abstractNum>
  <w:abstractNum w:abstractNumId="7">
    <w:nsid w:val="345E2CFB"/>
    <w:multiLevelType w:val="hybridMultilevel"/>
    <w:tmpl w:val="A6080CD0"/>
    <w:lvl w:ilvl="0" w:tplc="CE1EE226">
      <w:start w:val="1"/>
      <w:numFmt w:val="bullet"/>
      <w:lvlText w:val="•"/>
      <w:lvlJc w:val="left"/>
      <w:pPr>
        <w:tabs>
          <w:tab w:val="num" w:pos="720"/>
        </w:tabs>
        <w:ind w:left="720" w:hanging="360"/>
      </w:pPr>
      <w:rPr>
        <w:rFonts w:ascii="Arial" w:hAnsi="Arial" w:hint="default"/>
      </w:rPr>
    </w:lvl>
    <w:lvl w:ilvl="1" w:tplc="8E62D9AC" w:tentative="1">
      <w:start w:val="1"/>
      <w:numFmt w:val="bullet"/>
      <w:lvlText w:val="•"/>
      <w:lvlJc w:val="left"/>
      <w:pPr>
        <w:tabs>
          <w:tab w:val="num" w:pos="1440"/>
        </w:tabs>
        <w:ind w:left="1440" w:hanging="360"/>
      </w:pPr>
      <w:rPr>
        <w:rFonts w:ascii="Arial" w:hAnsi="Arial" w:hint="default"/>
      </w:rPr>
    </w:lvl>
    <w:lvl w:ilvl="2" w:tplc="31A4F13A" w:tentative="1">
      <w:start w:val="1"/>
      <w:numFmt w:val="bullet"/>
      <w:lvlText w:val="•"/>
      <w:lvlJc w:val="left"/>
      <w:pPr>
        <w:tabs>
          <w:tab w:val="num" w:pos="2160"/>
        </w:tabs>
        <w:ind w:left="2160" w:hanging="360"/>
      </w:pPr>
      <w:rPr>
        <w:rFonts w:ascii="Arial" w:hAnsi="Arial" w:hint="default"/>
      </w:rPr>
    </w:lvl>
    <w:lvl w:ilvl="3" w:tplc="C7B85CA4" w:tentative="1">
      <w:start w:val="1"/>
      <w:numFmt w:val="bullet"/>
      <w:lvlText w:val="•"/>
      <w:lvlJc w:val="left"/>
      <w:pPr>
        <w:tabs>
          <w:tab w:val="num" w:pos="2880"/>
        </w:tabs>
        <w:ind w:left="2880" w:hanging="360"/>
      </w:pPr>
      <w:rPr>
        <w:rFonts w:ascii="Arial" w:hAnsi="Arial" w:hint="default"/>
      </w:rPr>
    </w:lvl>
    <w:lvl w:ilvl="4" w:tplc="9A1CA478" w:tentative="1">
      <w:start w:val="1"/>
      <w:numFmt w:val="bullet"/>
      <w:lvlText w:val="•"/>
      <w:lvlJc w:val="left"/>
      <w:pPr>
        <w:tabs>
          <w:tab w:val="num" w:pos="3600"/>
        </w:tabs>
        <w:ind w:left="3600" w:hanging="360"/>
      </w:pPr>
      <w:rPr>
        <w:rFonts w:ascii="Arial" w:hAnsi="Arial" w:hint="default"/>
      </w:rPr>
    </w:lvl>
    <w:lvl w:ilvl="5" w:tplc="0AA85474" w:tentative="1">
      <w:start w:val="1"/>
      <w:numFmt w:val="bullet"/>
      <w:lvlText w:val="•"/>
      <w:lvlJc w:val="left"/>
      <w:pPr>
        <w:tabs>
          <w:tab w:val="num" w:pos="4320"/>
        </w:tabs>
        <w:ind w:left="4320" w:hanging="360"/>
      </w:pPr>
      <w:rPr>
        <w:rFonts w:ascii="Arial" w:hAnsi="Arial" w:hint="default"/>
      </w:rPr>
    </w:lvl>
    <w:lvl w:ilvl="6" w:tplc="5CE649D4" w:tentative="1">
      <w:start w:val="1"/>
      <w:numFmt w:val="bullet"/>
      <w:lvlText w:val="•"/>
      <w:lvlJc w:val="left"/>
      <w:pPr>
        <w:tabs>
          <w:tab w:val="num" w:pos="5040"/>
        </w:tabs>
        <w:ind w:left="5040" w:hanging="360"/>
      </w:pPr>
      <w:rPr>
        <w:rFonts w:ascii="Arial" w:hAnsi="Arial" w:hint="default"/>
      </w:rPr>
    </w:lvl>
    <w:lvl w:ilvl="7" w:tplc="986E29A4" w:tentative="1">
      <w:start w:val="1"/>
      <w:numFmt w:val="bullet"/>
      <w:lvlText w:val="•"/>
      <w:lvlJc w:val="left"/>
      <w:pPr>
        <w:tabs>
          <w:tab w:val="num" w:pos="5760"/>
        </w:tabs>
        <w:ind w:left="5760" w:hanging="360"/>
      </w:pPr>
      <w:rPr>
        <w:rFonts w:ascii="Arial" w:hAnsi="Arial" w:hint="default"/>
      </w:rPr>
    </w:lvl>
    <w:lvl w:ilvl="8" w:tplc="E8FEE6AE" w:tentative="1">
      <w:start w:val="1"/>
      <w:numFmt w:val="bullet"/>
      <w:lvlText w:val="•"/>
      <w:lvlJc w:val="left"/>
      <w:pPr>
        <w:tabs>
          <w:tab w:val="num" w:pos="6480"/>
        </w:tabs>
        <w:ind w:left="6480" w:hanging="360"/>
      </w:pPr>
      <w:rPr>
        <w:rFonts w:ascii="Arial" w:hAnsi="Arial" w:hint="default"/>
      </w:rPr>
    </w:lvl>
  </w:abstractNum>
  <w:abstractNum w:abstractNumId="8">
    <w:nsid w:val="37532C5E"/>
    <w:multiLevelType w:val="hybridMultilevel"/>
    <w:tmpl w:val="99CA8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DB08D3"/>
    <w:multiLevelType w:val="hybridMultilevel"/>
    <w:tmpl w:val="70CE0E1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387B172F"/>
    <w:multiLevelType w:val="hybridMultilevel"/>
    <w:tmpl w:val="4DBA34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A254C00"/>
    <w:multiLevelType w:val="hybridMultilevel"/>
    <w:tmpl w:val="C22E0F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B97CDC"/>
    <w:multiLevelType w:val="hybridMultilevel"/>
    <w:tmpl w:val="D4740408"/>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nsid w:val="4D5E5A97"/>
    <w:multiLevelType w:val="hybridMultilevel"/>
    <w:tmpl w:val="5B486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BA38E5"/>
    <w:multiLevelType w:val="hybridMultilevel"/>
    <w:tmpl w:val="E056EE3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667E4FC2"/>
    <w:multiLevelType w:val="hybridMultilevel"/>
    <w:tmpl w:val="3B7EBE0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nsid w:val="747B55C6"/>
    <w:multiLevelType w:val="hybridMultilevel"/>
    <w:tmpl w:val="AFCCD8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0"/>
  </w:num>
  <w:num w:numId="4">
    <w:abstractNumId w:val="3"/>
  </w:num>
  <w:num w:numId="5">
    <w:abstractNumId w:val="4"/>
  </w:num>
  <w:num w:numId="6">
    <w:abstractNumId w:val="1"/>
  </w:num>
  <w:num w:numId="7">
    <w:abstractNumId w:val="14"/>
  </w:num>
  <w:num w:numId="8">
    <w:abstractNumId w:val="10"/>
  </w:num>
  <w:num w:numId="9">
    <w:abstractNumId w:val="9"/>
  </w:num>
  <w:num w:numId="10">
    <w:abstractNumId w:val="15"/>
  </w:num>
  <w:num w:numId="11">
    <w:abstractNumId w:val="13"/>
  </w:num>
  <w:num w:numId="12">
    <w:abstractNumId w:val="11"/>
  </w:num>
  <w:num w:numId="13">
    <w:abstractNumId w:val="2"/>
  </w:num>
  <w:num w:numId="14">
    <w:abstractNumId w:val="12"/>
  </w:num>
  <w:num w:numId="15">
    <w:abstractNumId w:val="8"/>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6C4"/>
    <w:rsid w:val="000268D5"/>
    <w:rsid w:val="00045986"/>
    <w:rsid w:val="0005104C"/>
    <w:rsid w:val="000522CF"/>
    <w:rsid w:val="0007032E"/>
    <w:rsid w:val="00077BA4"/>
    <w:rsid w:val="00080824"/>
    <w:rsid w:val="000903B2"/>
    <w:rsid w:val="00094A55"/>
    <w:rsid w:val="000A25B2"/>
    <w:rsid w:val="000B4583"/>
    <w:rsid w:val="000C0F0D"/>
    <w:rsid w:val="000D0B3C"/>
    <w:rsid w:val="000E0D0F"/>
    <w:rsid w:val="00105ED6"/>
    <w:rsid w:val="0011654F"/>
    <w:rsid w:val="001649F1"/>
    <w:rsid w:val="00196664"/>
    <w:rsid w:val="001B7FC3"/>
    <w:rsid w:val="001F1F64"/>
    <w:rsid w:val="00231A84"/>
    <w:rsid w:val="002433DE"/>
    <w:rsid w:val="00266B1A"/>
    <w:rsid w:val="002C7896"/>
    <w:rsid w:val="002E53F4"/>
    <w:rsid w:val="002F61BB"/>
    <w:rsid w:val="00310CF5"/>
    <w:rsid w:val="00327972"/>
    <w:rsid w:val="00385821"/>
    <w:rsid w:val="00392137"/>
    <w:rsid w:val="003943E8"/>
    <w:rsid w:val="00396C74"/>
    <w:rsid w:val="004174F4"/>
    <w:rsid w:val="00430580"/>
    <w:rsid w:val="00430CBA"/>
    <w:rsid w:val="00444C2C"/>
    <w:rsid w:val="00463CC8"/>
    <w:rsid w:val="004726DC"/>
    <w:rsid w:val="004B22B7"/>
    <w:rsid w:val="004D2885"/>
    <w:rsid w:val="005317D5"/>
    <w:rsid w:val="0053736E"/>
    <w:rsid w:val="005C46C4"/>
    <w:rsid w:val="0060381A"/>
    <w:rsid w:val="0062548F"/>
    <w:rsid w:val="00662071"/>
    <w:rsid w:val="006702F8"/>
    <w:rsid w:val="006B2494"/>
    <w:rsid w:val="007212CC"/>
    <w:rsid w:val="00736E68"/>
    <w:rsid w:val="00744F56"/>
    <w:rsid w:val="00752ABE"/>
    <w:rsid w:val="00777065"/>
    <w:rsid w:val="00795195"/>
    <w:rsid w:val="007B589F"/>
    <w:rsid w:val="007D7AB1"/>
    <w:rsid w:val="00826584"/>
    <w:rsid w:val="00873B8A"/>
    <w:rsid w:val="00894CF3"/>
    <w:rsid w:val="0089553E"/>
    <w:rsid w:val="00896FD4"/>
    <w:rsid w:val="008A4214"/>
    <w:rsid w:val="00937966"/>
    <w:rsid w:val="00985CED"/>
    <w:rsid w:val="0099754A"/>
    <w:rsid w:val="009B14EB"/>
    <w:rsid w:val="009B44F7"/>
    <w:rsid w:val="009D0BE0"/>
    <w:rsid w:val="009E0535"/>
    <w:rsid w:val="009E459B"/>
    <w:rsid w:val="00A062B2"/>
    <w:rsid w:val="00A165FF"/>
    <w:rsid w:val="00A36C78"/>
    <w:rsid w:val="00A721FF"/>
    <w:rsid w:val="00A76884"/>
    <w:rsid w:val="00A8008F"/>
    <w:rsid w:val="00A901DB"/>
    <w:rsid w:val="00A91B32"/>
    <w:rsid w:val="00AD5664"/>
    <w:rsid w:val="00AE6CC7"/>
    <w:rsid w:val="00B204AF"/>
    <w:rsid w:val="00B25005"/>
    <w:rsid w:val="00B37899"/>
    <w:rsid w:val="00B72E16"/>
    <w:rsid w:val="00BB5420"/>
    <w:rsid w:val="00BD2A4C"/>
    <w:rsid w:val="00BD35ED"/>
    <w:rsid w:val="00C02A18"/>
    <w:rsid w:val="00C45B70"/>
    <w:rsid w:val="00C54B84"/>
    <w:rsid w:val="00D0362F"/>
    <w:rsid w:val="00D35C14"/>
    <w:rsid w:val="00D3633B"/>
    <w:rsid w:val="00DA0627"/>
    <w:rsid w:val="00DF757B"/>
    <w:rsid w:val="00E00B20"/>
    <w:rsid w:val="00E10FA0"/>
    <w:rsid w:val="00E17B85"/>
    <w:rsid w:val="00E31A31"/>
    <w:rsid w:val="00E32626"/>
    <w:rsid w:val="00E6119E"/>
    <w:rsid w:val="00E8512A"/>
    <w:rsid w:val="00E877FC"/>
    <w:rsid w:val="00E96207"/>
    <w:rsid w:val="00EB1537"/>
    <w:rsid w:val="00EF02D8"/>
    <w:rsid w:val="00EF09BC"/>
    <w:rsid w:val="00F0047B"/>
    <w:rsid w:val="00F3525E"/>
    <w:rsid w:val="00F47EBF"/>
    <w:rsid w:val="00F515BE"/>
    <w:rsid w:val="00F515E9"/>
    <w:rsid w:val="00F7564F"/>
    <w:rsid w:val="00F84D22"/>
    <w:rsid w:val="00FB45B9"/>
    <w:rsid w:val="00FC500C"/>
    <w:rsid w:val="00FD244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10FA0"/>
    <w:pPr>
      <w:spacing w:after="200" w:line="276" w:lineRule="auto"/>
      <w:jc w:val="both"/>
    </w:pPr>
    <w:rPr>
      <w:rFonts w:eastAsia="Times New Roman"/>
    </w:rPr>
  </w:style>
  <w:style w:type="paragraph" w:styleId="Heading1">
    <w:name w:val="heading 1"/>
    <w:basedOn w:val="Normal"/>
    <w:next w:val="Normal"/>
    <w:link w:val="Heading1Char"/>
    <w:autoRedefine/>
    <w:uiPriority w:val="99"/>
    <w:qFormat/>
    <w:rsid w:val="00E32626"/>
    <w:pPr>
      <w:keepNext/>
      <w:keepLines/>
      <w:spacing w:before="240" w:after="60"/>
      <w:outlineLvl w:val="0"/>
    </w:pPr>
    <w:rPr>
      <w:rFonts w:ascii="Cambria" w:hAnsi="Cambria"/>
      <w:b/>
      <w:bCs/>
      <w:caps/>
      <w:color w:val="C00000"/>
      <w:sz w:val="32"/>
      <w:szCs w:val="28"/>
    </w:rPr>
  </w:style>
  <w:style w:type="paragraph" w:styleId="Heading2">
    <w:name w:val="heading 2"/>
    <w:basedOn w:val="Normal"/>
    <w:next w:val="Normal"/>
    <w:link w:val="Heading2Char"/>
    <w:uiPriority w:val="99"/>
    <w:qFormat/>
    <w:rsid w:val="005C46C4"/>
    <w:pPr>
      <w:keepNext/>
      <w:keepLines/>
      <w:spacing w:before="200" w:after="0"/>
      <w:outlineLvl w:val="1"/>
    </w:pPr>
    <w:rPr>
      <w:rFonts w:ascii="Cambria" w:hAnsi="Cambria"/>
      <w:b/>
      <w:bCs/>
      <w:i/>
      <w:color w:val="404040"/>
      <w:sz w:val="26"/>
      <w:szCs w:val="26"/>
    </w:rPr>
  </w:style>
  <w:style w:type="paragraph" w:styleId="Heading3">
    <w:name w:val="heading 3"/>
    <w:basedOn w:val="Normal"/>
    <w:next w:val="Normal"/>
    <w:link w:val="Heading3Char"/>
    <w:uiPriority w:val="99"/>
    <w:qFormat/>
    <w:rsid w:val="0005104C"/>
    <w:pPr>
      <w:keepNext/>
      <w:keepLines/>
      <w:spacing w:before="200" w:after="0"/>
      <w:outlineLvl w:val="2"/>
    </w:pPr>
    <w:rPr>
      <w:rFonts w:ascii="Cambria" w:hAnsi="Cambria"/>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2626"/>
    <w:rPr>
      <w:rFonts w:ascii="Cambria" w:hAnsi="Cambria" w:cs="Times New Roman"/>
      <w:b/>
      <w:bCs/>
      <w:caps/>
      <w:color w:val="C00000"/>
      <w:sz w:val="28"/>
      <w:szCs w:val="28"/>
      <w:lang w:eastAsia="en-AU"/>
    </w:rPr>
  </w:style>
  <w:style w:type="character" w:customStyle="1" w:styleId="Heading2Char">
    <w:name w:val="Heading 2 Char"/>
    <w:basedOn w:val="DefaultParagraphFont"/>
    <w:link w:val="Heading2"/>
    <w:uiPriority w:val="99"/>
    <w:locked/>
    <w:rsid w:val="005C46C4"/>
    <w:rPr>
      <w:rFonts w:ascii="Cambria" w:hAnsi="Cambria" w:cs="Times New Roman"/>
      <w:b/>
      <w:bCs/>
      <w:i/>
      <w:color w:val="404040"/>
      <w:sz w:val="26"/>
      <w:szCs w:val="26"/>
      <w:lang w:eastAsia="en-AU"/>
    </w:rPr>
  </w:style>
  <w:style w:type="character" w:customStyle="1" w:styleId="Heading3Char">
    <w:name w:val="Heading 3 Char"/>
    <w:basedOn w:val="DefaultParagraphFont"/>
    <w:link w:val="Heading3"/>
    <w:uiPriority w:val="99"/>
    <w:locked/>
    <w:rsid w:val="0005104C"/>
    <w:rPr>
      <w:rFonts w:ascii="Cambria" w:hAnsi="Cambria" w:cs="Times New Roman"/>
      <w:b/>
      <w:bCs/>
      <w:lang w:eastAsia="en-AU"/>
    </w:rPr>
  </w:style>
  <w:style w:type="paragraph" w:styleId="BalloonText">
    <w:name w:val="Balloon Text"/>
    <w:basedOn w:val="Normal"/>
    <w:link w:val="BalloonTextChar"/>
    <w:uiPriority w:val="99"/>
    <w:semiHidden/>
    <w:rsid w:val="005C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46C4"/>
    <w:rPr>
      <w:rFonts w:ascii="Tahoma" w:hAnsi="Tahoma" w:cs="Tahoma"/>
      <w:sz w:val="16"/>
      <w:szCs w:val="16"/>
      <w:lang w:eastAsia="en-AU"/>
    </w:rPr>
  </w:style>
  <w:style w:type="paragraph" w:styleId="Header">
    <w:name w:val="header"/>
    <w:basedOn w:val="Normal"/>
    <w:link w:val="HeaderChar"/>
    <w:uiPriority w:val="99"/>
    <w:rsid w:val="005C46C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46C4"/>
    <w:rPr>
      <w:rFonts w:ascii="Calibri" w:hAnsi="Calibri" w:cs="Times New Roman"/>
      <w:lang w:eastAsia="en-AU"/>
    </w:rPr>
  </w:style>
  <w:style w:type="paragraph" w:styleId="Footer">
    <w:name w:val="footer"/>
    <w:basedOn w:val="Normal"/>
    <w:link w:val="FooterChar"/>
    <w:uiPriority w:val="99"/>
    <w:semiHidden/>
    <w:rsid w:val="005C46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C46C4"/>
    <w:rPr>
      <w:rFonts w:ascii="Calibri" w:hAnsi="Calibri" w:cs="Times New Roman"/>
      <w:lang w:eastAsia="en-AU"/>
    </w:rPr>
  </w:style>
  <w:style w:type="paragraph" w:styleId="ListParagraph">
    <w:name w:val="List Paragraph"/>
    <w:basedOn w:val="Normal"/>
    <w:uiPriority w:val="99"/>
    <w:qFormat/>
    <w:rsid w:val="00F515BE"/>
    <w:pPr>
      <w:ind w:left="720"/>
      <w:contextualSpacing/>
    </w:pPr>
  </w:style>
  <w:style w:type="table" w:styleId="TableGrid">
    <w:name w:val="Table Grid"/>
    <w:basedOn w:val="TableNormal"/>
    <w:uiPriority w:val="99"/>
    <w:rsid w:val="00A721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744F56"/>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D0BE0"/>
    <w:rPr>
      <w:rFonts w:cs="Times New Roman"/>
      <w:color w:val="0000FF"/>
      <w:u w:val="single"/>
    </w:rPr>
  </w:style>
  <w:style w:type="paragraph" w:styleId="TOCHeading">
    <w:name w:val="TOC Heading"/>
    <w:basedOn w:val="Heading1"/>
    <w:next w:val="Normal"/>
    <w:uiPriority w:val="99"/>
    <w:qFormat/>
    <w:rsid w:val="00777065"/>
    <w:pPr>
      <w:jc w:val="left"/>
      <w:outlineLvl w:val="9"/>
    </w:pPr>
    <w:rPr>
      <w:caps w:val="0"/>
      <w:color w:val="365F91"/>
      <w:sz w:val="28"/>
      <w:lang w:val="en-US" w:eastAsia="en-US"/>
    </w:rPr>
  </w:style>
  <w:style w:type="paragraph" w:styleId="TOC1">
    <w:name w:val="toc 1"/>
    <w:basedOn w:val="Normal"/>
    <w:next w:val="Normal"/>
    <w:autoRedefine/>
    <w:uiPriority w:val="99"/>
    <w:rsid w:val="00EB1537"/>
    <w:pPr>
      <w:tabs>
        <w:tab w:val="left" w:pos="440"/>
        <w:tab w:val="right" w:leader="dot" w:pos="9016"/>
      </w:tabs>
    </w:pPr>
  </w:style>
  <w:style w:type="paragraph" w:styleId="TOC2">
    <w:name w:val="toc 2"/>
    <w:basedOn w:val="Normal"/>
    <w:next w:val="Normal"/>
    <w:autoRedefine/>
    <w:uiPriority w:val="99"/>
    <w:rsid w:val="00777065"/>
    <w:pPr>
      <w:spacing w:after="100"/>
      <w:ind w:left="220"/>
    </w:pPr>
  </w:style>
  <w:style w:type="paragraph" w:styleId="TOC3">
    <w:name w:val="toc 3"/>
    <w:basedOn w:val="Normal"/>
    <w:next w:val="Normal"/>
    <w:autoRedefine/>
    <w:uiPriority w:val="99"/>
    <w:rsid w:val="00777065"/>
    <w:pPr>
      <w:spacing w:after="100"/>
      <w:ind w:left="440"/>
    </w:pPr>
  </w:style>
  <w:style w:type="paragraph" w:styleId="NormalWeb">
    <w:name w:val="Normal (Web)"/>
    <w:basedOn w:val="Normal"/>
    <w:uiPriority w:val="99"/>
    <w:semiHidden/>
    <w:rsid w:val="006B2494"/>
    <w:pPr>
      <w:spacing w:before="100" w:beforeAutospacing="1" w:after="100" w:afterAutospacing="1" w:line="240" w:lineRule="auto"/>
      <w:jc w:val="left"/>
    </w:pPr>
    <w:rPr>
      <w:rFonts w:ascii="Times New Roman" w:hAnsi="Times New Roman"/>
      <w:sz w:val="24"/>
      <w:szCs w:val="24"/>
    </w:rPr>
  </w:style>
  <w:style w:type="paragraph" w:styleId="NoSpacing">
    <w:name w:val="No Spacing"/>
    <w:uiPriority w:val="99"/>
    <w:qFormat/>
    <w:rsid w:val="00392137"/>
    <w:pPr>
      <w:jc w:val="both"/>
    </w:pPr>
    <w:rPr>
      <w:rFonts w:eastAsia="Times New Roman"/>
    </w:rPr>
  </w:style>
</w:styles>
</file>

<file path=word/webSettings.xml><?xml version="1.0" encoding="utf-8"?>
<w:webSettings xmlns:r="http://schemas.openxmlformats.org/officeDocument/2006/relationships" xmlns:w="http://schemas.openxmlformats.org/wordprocessingml/2006/main">
  <w:divs>
    <w:div w:id="622879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TotalTime>
  <Pages>9</Pages>
  <Words>2016</Words>
  <Characters>11492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 Fraser</dc:creator>
  <cp:keywords/>
  <dc:description/>
  <cp:lastModifiedBy>Matt</cp:lastModifiedBy>
  <cp:revision>23</cp:revision>
  <cp:lastPrinted>2012-09-12T02:06:00Z</cp:lastPrinted>
  <dcterms:created xsi:type="dcterms:W3CDTF">2012-09-12T09:23:00Z</dcterms:created>
  <dcterms:modified xsi:type="dcterms:W3CDTF">2013-12-20T03:25:00Z</dcterms:modified>
</cp:coreProperties>
</file>